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2E" w:rsidRPr="008108B8" w:rsidRDefault="0074152E" w:rsidP="006E490D">
      <w:pPr>
        <w:pBdr>
          <w:top w:val="thickThinLargeGap" w:sz="24" w:space="1" w:color="auto"/>
          <w:left w:val="thickThinLargeGap" w:sz="24" w:space="4" w:color="auto"/>
          <w:bottom w:val="thinThickLargeGap" w:sz="24" w:space="1" w:color="auto"/>
          <w:right w:val="thinThickLargeGap" w:sz="24" w:space="4" w:color="auto"/>
        </w:pBdr>
        <w:autoSpaceDE w:val="0"/>
        <w:autoSpaceDN w:val="0"/>
        <w:adjustRightInd w:val="0"/>
        <w:jc w:val="center"/>
        <w:rPr>
          <w:rFonts w:ascii="Arial" w:hAnsi="Arial" w:cs="Arial"/>
          <w:b/>
          <w:bCs/>
          <w:sz w:val="40"/>
          <w:szCs w:val="40"/>
        </w:rPr>
      </w:pPr>
      <w:bookmarkStart w:id="0" w:name="_GoBack"/>
      <w:bookmarkEnd w:id="0"/>
      <w:r w:rsidRPr="008108B8">
        <w:rPr>
          <w:rFonts w:ascii="Arial" w:hAnsi="Arial" w:cs="Arial"/>
          <w:b/>
          <w:bCs/>
          <w:sz w:val="40"/>
          <w:szCs w:val="40"/>
        </w:rPr>
        <w:t>Hundesteuersatzung</w:t>
      </w:r>
    </w:p>
    <w:p w:rsidR="0074152E" w:rsidRPr="008108B8" w:rsidRDefault="0074152E" w:rsidP="006E490D">
      <w:pPr>
        <w:pBdr>
          <w:top w:val="thickThinLargeGap" w:sz="24" w:space="1" w:color="auto"/>
          <w:left w:val="thickThinLargeGap" w:sz="24" w:space="4" w:color="auto"/>
          <w:bottom w:val="thinThickLargeGap" w:sz="24" w:space="1" w:color="auto"/>
          <w:right w:val="thinThickLargeGap" w:sz="24" w:space="4" w:color="auto"/>
        </w:pBdr>
        <w:autoSpaceDE w:val="0"/>
        <w:autoSpaceDN w:val="0"/>
        <w:adjustRightInd w:val="0"/>
        <w:jc w:val="center"/>
        <w:rPr>
          <w:rFonts w:ascii="Arial" w:hAnsi="Arial" w:cs="Arial"/>
          <w:b/>
          <w:bCs/>
          <w:sz w:val="40"/>
          <w:szCs w:val="40"/>
        </w:rPr>
      </w:pPr>
      <w:r w:rsidRPr="008108B8">
        <w:rPr>
          <w:rFonts w:ascii="Arial" w:hAnsi="Arial" w:cs="Arial"/>
          <w:b/>
          <w:bCs/>
          <w:sz w:val="40"/>
          <w:szCs w:val="40"/>
        </w:rPr>
        <w:t>der Gemeinde Oberaula</w:t>
      </w:r>
    </w:p>
    <w:p w:rsidR="0074152E" w:rsidRPr="00DB6F2A" w:rsidRDefault="0074152E" w:rsidP="0074152E">
      <w:pPr>
        <w:autoSpaceDE w:val="0"/>
        <w:autoSpaceDN w:val="0"/>
        <w:adjustRightInd w:val="0"/>
        <w:rPr>
          <w:rFonts w:ascii="Arial" w:hAnsi="Arial" w:cs="Arial"/>
          <w:b/>
          <w:bCs/>
          <w:sz w:val="16"/>
          <w:szCs w:val="16"/>
        </w:rPr>
      </w:pPr>
    </w:p>
    <w:p w:rsidR="0074152E" w:rsidRPr="008108B8" w:rsidRDefault="0074152E" w:rsidP="008108B8">
      <w:pPr>
        <w:autoSpaceDE w:val="0"/>
        <w:autoSpaceDN w:val="0"/>
        <w:adjustRightInd w:val="0"/>
        <w:jc w:val="both"/>
        <w:rPr>
          <w:rFonts w:ascii="Arial" w:hAnsi="Arial" w:cs="Arial"/>
        </w:rPr>
      </w:pPr>
      <w:r w:rsidRPr="00FE2662">
        <w:rPr>
          <w:rFonts w:ascii="Arial" w:hAnsi="Arial" w:cs="Arial"/>
        </w:rPr>
        <w:t xml:space="preserve">Aufgrund der §§ 5 und 51 der Hessischen Gemeindeordnung i. d. F. der Bekanntmachung vom 07.03.2005 (GVBl. I S. 142), zuletzt geändert durch Gesetz vom </w:t>
      </w:r>
      <w:r w:rsidR="00B45BF0" w:rsidRPr="00FE2662">
        <w:rPr>
          <w:rFonts w:ascii="Arial" w:hAnsi="Arial" w:cs="Arial"/>
        </w:rPr>
        <w:t>18. Juli 2014</w:t>
      </w:r>
      <w:r w:rsidRPr="00FE2662">
        <w:rPr>
          <w:rFonts w:ascii="Arial" w:hAnsi="Arial" w:cs="Arial"/>
        </w:rPr>
        <w:t xml:space="preserve"> (</w:t>
      </w:r>
      <w:proofErr w:type="spellStart"/>
      <w:r w:rsidRPr="00FE2662">
        <w:rPr>
          <w:rFonts w:ascii="Arial" w:hAnsi="Arial" w:cs="Arial"/>
        </w:rPr>
        <w:t>GVBl</w:t>
      </w:r>
      <w:proofErr w:type="spellEnd"/>
      <w:r w:rsidRPr="00FE2662">
        <w:rPr>
          <w:rFonts w:ascii="Arial" w:hAnsi="Arial" w:cs="Arial"/>
        </w:rPr>
        <w:t xml:space="preserve"> I S. </w:t>
      </w:r>
      <w:r w:rsidR="00B45BF0" w:rsidRPr="00FE2662">
        <w:rPr>
          <w:rFonts w:ascii="Arial" w:hAnsi="Arial" w:cs="Arial"/>
        </w:rPr>
        <w:t>178</w:t>
      </w:r>
      <w:r w:rsidRPr="00FE2662">
        <w:rPr>
          <w:rFonts w:ascii="Arial" w:hAnsi="Arial" w:cs="Arial"/>
        </w:rPr>
        <w:t>), der §§ 1, 2 und 7 des Gesetzes über kommunale Abgaben</w:t>
      </w:r>
      <w:r w:rsidR="00B45BF0" w:rsidRPr="00FE2662">
        <w:rPr>
          <w:rFonts w:ascii="Arial" w:hAnsi="Arial" w:cs="Arial"/>
        </w:rPr>
        <w:t xml:space="preserve"> in der Fassung </w:t>
      </w:r>
      <w:r w:rsidRPr="00FE2662">
        <w:rPr>
          <w:rFonts w:ascii="Arial" w:hAnsi="Arial" w:cs="Arial"/>
        </w:rPr>
        <w:t xml:space="preserve">vom </w:t>
      </w:r>
      <w:r w:rsidR="00B45BF0" w:rsidRPr="00FE2662">
        <w:rPr>
          <w:rFonts w:ascii="Arial" w:hAnsi="Arial" w:cs="Arial"/>
        </w:rPr>
        <w:t>24</w:t>
      </w:r>
      <w:r w:rsidRPr="00FE2662">
        <w:rPr>
          <w:rFonts w:ascii="Arial" w:hAnsi="Arial" w:cs="Arial"/>
        </w:rPr>
        <w:t>.</w:t>
      </w:r>
      <w:r w:rsidR="00B45BF0" w:rsidRPr="00FE2662">
        <w:rPr>
          <w:rFonts w:ascii="Arial" w:hAnsi="Arial" w:cs="Arial"/>
        </w:rPr>
        <w:t xml:space="preserve"> März 2013</w:t>
      </w:r>
      <w:r w:rsidRPr="00FE2662">
        <w:rPr>
          <w:rFonts w:ascii="Arial" w:hAnsi="Arial" w:cs="Arial"/>
        </w:rPr>
        <w:t xml:space="preserve"> (</w:t>
      </w:r>
      <w:proofErr w:type="spellStart"/>
      <w:r w:rsidRPr="00FE2662">
        <w:rPr>
          <w:rFonts w:ascii="Arial" w:hAnsi="Arial" w:cs="Arial"/>
        </w:rPr>
        <w:t>GVBl</w:t>
      </w:r>
      <w:proofErr w:type="spellEnd"/>
      <w:r w:rsidRPr="00FE2662">
        <w:rPr>
          <w:rFonts w:ascii="Arial" w:hAnsi="Arial" w:cs="Arial"/>
        </w:rPr>
        <w:t xml:space="preserve">. </w:t>
      </w:r>
      <w:r w:rsidR="00B45BF0" w:rsidRPr="00FE2662">
        <w:rPr>
          <w:rFonts w:ascii="Arial" w:hAnsi="Arial" w:cs="Arial"/>
        </w:rPr>
        <w:t>2013, 134</w:t>
      </w:r>
      <w:r w:rsidRPr="00FE2662">
        <w:rPr>
          <w:rFonts w:ascii="Arial" w:hAnsi="Arial" w:cs="Arial"/>
        </w:rPr>
        <w:t>),</w:t>
      </w:r>
      <w:r w:rsidR="00B45BF0" w:rsidRPr="00FE2662">
        <w:rPr>
          <w:rFonts w:ascii="Arial" w:hAnsi="Arial" w:cs="Arial"/>
        </w:rPr>
        <w:t xml:space="preserve"> </w:t>
      </w:r>
      <w:r w:rsidRPr="00FE2662">
        <w:rPr>
          <w:rFonts w:ascii="Arial" w:hAnsi="Arial" w:cs="Arial"/>
        </w:rPr>
        <w:t xml:space="preserve">hat die Gemeindevertretung der Gemeinde Oberaula am </w:t>
      </w:r>
      <w:r w:rsidR="00F8279E" w:rsidRPr="00FE2662">
        <w:rPr>
          <w:rFonts w:ascii="Arial" w:hAnsi="Arial" w:cs="Arial"/>
        </w:rPr>
        <w:t>28</w:t>
      </w:r>
      <w:r w:rsidR="006E490D" w:rsidRPr="00FE2662">
        <w:rPr>
          <w:rFonts w:ascii="Arial" w:hAnsi="Arial" w:cs="Arial"/>
        </w:rPr>
        <w:t>.</w:t>
      </w:r>
      <w:r w:rsidR="00B45BF0" w:rsidRPr="00FE2662">
        <w:rPr>
          <w:rFonts w:ascii="Arial" w:hAnsi="Arial" w:cs="Arial"/>
        </w:rPr>
        <w:t xml:space="preserve"> Januar </w:t>
      </w:r>
      <w:r w:rsidR="006E490D" w:rsidRPr="00FE2662">
        <w:rPr>
          <w:rFonts w:ascii="Arial" w:hAnsi="Arial" w:cs="Arial"/>
        </w:rPr>
        <w:t>201</w:t>
      </w:r>
      <w:r w:rsidR="00B45BF0" w:rsidRPr="00FE2662">
        <w:rPr>
          <w:rFonts w:ascii="Arial" w:hAnsi="Arial" w:cs="Arial"/>
        </w:rPr>
        <w:t>9</w:t>
      </w:r>
      <w:r w:rsidRPr="00FE2662">
        <w:rPr>
          <w:rFonts w:ascii="Arial" w:hAnsi="Arial" w:cs="Arial"/>
        </w:rPr>
        <w:t xml:space="preserve"> die</w:t>
      </w:r>
      <w:r w:rsidR="008108B8" w:rsidRPr="00FE2662">
        <w:rPr>
          <w:rFonts w:ascii="Arial" w:hAnsi="Arial" w:cs="Arial"/>
        </w:rPr>
        <w:t xml:space="preserve"> </w:t>
      </w:r>
      <w:r w:rsidRPr="00FE2662">
        <w:rPr>
          <w:rFonts w:ascii="Arial" w:hAnsi="Arial" w:cs="Arial"/>
        </w:rPr>
        <w:t>folgende Satzung beschlossen:</w:t>
      </w:r>
    </w:p>
    <w:p w:rsidR="008108B8" w:rsidRDefault="008108B8" w:rsidP="0074152E">
      <w:pPr>
        <w:autoSpaceDE w:val="0"/>
        <w:autoSpaceDN w:val="0"/>
        <w:adjustRightInd w:val="0"/>
        <w:rPr>
          <w:rFonts w:ascii="Arial" w:hAnsi="Arial" w:cs="Arial"/>
          <w:sz w:val="20"/>
          <w:szCs w:val="20"/>
        </w:rPr>
      </w:pPr>
    </w:p>
    <w:p w:rsidR="00EF4F22" w:rsidRDefault="00EF4F22" w:rsidP="0074152E">
      <w:pPr>
        <w:autoSpaceDE w:val="0"/>
        <w:autoSpaceDN w:val="0"/>
        <w:adjustRightInd w:val="0"/>
        <w:rPr>
          <w:rFonts w:ascii="Arial" w:hAnsi="Arial" w:cs="Arial"/>
          <w:sz w:val="20"/>
          <w:szCs w:val="20"/>
        </w:rPr>
      </w:pPr>
    </w:p>
    <w:p w:rsidR="00EF4F22" w:rsidRPr="00DB6F2A" w:rsidRDefault="00EF4F22" w:rsidP="0074152E">
      <w:pPr>
        <w:autoSpaceDE w:val="0"/>
        <w:autoSpaceDN w:val="0"/>
        <w:adjustRightInd w:val="0"/>
        <w:rPr>
          <w:rFonts w:ascii="Arial" w:hAnsi="Arial" w:cs="Arial"/>
          <w:sz w:val="20"/>
          <w:szCs w:val="20"/>
        </w:rPr>
      </w:pPr>
    </w:p>
    <w:p w:rsidR="0074152E" w:rsidRPr="00C026F2" w:rsidRDefault="0074152E" w:rsidP="008108B8">
      <w:pPr>
        <w:autoSpaceDE w:val="0"/>
        <w:autoSpaceDN w:val="0"/>
        <w:adjustRightInd w:val="0"/>
        <w:jc w:val="center"/>
        <w:rPr>
          <w:rFonts w:ascii="Arial" w:hAnsi="Arial" w:cs="Arial"/>
          <w:b/>
          <w:bCs/>
          <w:sz w:val="36"/>
          <w:szCs w:val="36"/>
        </w:rPr>
      </w:pPr>
      <w:r w:rsidRPr="00C026F2">
        <w:rPr>
          <w:rFonts w:ascii="Arial" w:hAnsi="Arial" w:cs="Arial"/>
          <w:b/>
          <w:bCs/>
          <w:sz w:val="36"/>
          <w:szCs w:val="36"/>
        </w:rPr>
        <w:t>Satzung über die Erhebung einer Hundesteuer</w:t>
      </w:r>
    </w:p>
    <w:p w:rsidR="001D4C47" w:rsidRPr="00C026F2" w:rsidRDefault="001D4C47" w:rsidP="008108B8">
      <w:pPr>
        <w:autoSpaceDE w:val="0"/>
        <w:autoSpaceDN w:val="0"/>
        <w:adjustRightInd w:val="0"/>
        <w:jc w:val="center"/>
        <w:rPr>
          <w:rFonts w:ascii="Arial" w:hAnsi="Arial" w:cs="Arial"/>
          <w:b/>
          <w:bCs/>
          <w:sz w:val="36"/>
          <w:szCs w:val="36"/>
        </w:rPr>
      </w:pPr>
      <w:r w:rsidRPr="00C026F2">
        <w:rPr>
          <w:rFonts w:ascii="Arial" w:hAnsi="Arial" w:cs="Arial"/>
          <w:b/>
          <w:bCs/>
          <w:sz w:val="36"/>
          <w:szCs w:val="36"/>
        </w:rPr>
        <w:t>im Gebiet</w:t>
      </w:r>
    </w:p>
    <w:p w:rsidR="0074152E" w:rsidRPr="00C026F2" w:rsidRDefault="0074152E" w:rsidP="008108B8">
      <w:pPr>
        <w:autoSpaceDE w:val="0"/>
        <w:autoSpaceDN w:val="0"/>
        <w:adjustRightInd w:val="0"/>
        <w:jc w:val="center"/>
        <w:rPr>
          <w:rFonts w:ascii="Arial" w:hAnsi="Arial" w:cs="Arial"/>
          <w:b/>
          <w:bCs/>
          <w:sz w:val="36"/>
          <w:szCs w:val="36"/>
        </w:rPr>
      </w:pPr>
      <w:r w:rsidRPr="00C026F2">
        <w:rPr>
          <w:rFonts w:ascii="Arial" w:hAnsi="Arial" w:cs="Arial"/>
          <w:b/>
          <w:bCs/>
          <w:sz w:val="36"/>
          <w:szCs w:val="36"/>
        </w:rPr>
        <w:t>der</w:t>
      </w:r>
      <w:r w:rsidR="008108B8" w:rsidRPr="00C026F2">
        <w:rPr>
          <w:rFonts w:ascii="Arial" w:hAnsi="Arial" w:cs="Arial"/>
          <w:b/>
          <w:bCs/>
          <w:sz w:val="36"/>
          <w:szCs w:val="36"/>
        </w:rPr>
        <w:t xml:space="preserve"> </w:t>
      </w:r>
      <w:r w:rsidRPr="00C026F2">
        <w:rPr>
          <w:rFonts w:ascii="Arial" w:hAnsi="Arial" w:cs="Arial"/>
          <w:b/>
          <w:bCs/>
          <w:sz w:val="36"/>
          <w:szCs w:val="36"/>
        </w:rPr>
        <w:t xml:space="preserve">Gemeinde </w:t>
      </w:r>
      <w:r w:rsidR="008108B8" w:rsidRPr="00C026F2">
        <w:rPr>
          <w:rFonts w:ascii="Arial" w:hAnsi="Arial" w:cs="Arial"/>
          <w:b/>
          <w:bCs/>
          <w:sz w:val="36"/>
          <w:szCs w:val="36"/>
        </w:rPr>
        <w:t>Oberaula</w:t>
      </w:r>
    </w:p>
    <w:p w:rsidR="0074152E" w:rsidRPr="00AE608E" w:rsidRDefault="0074152E" w:rsidP="0074152E">
      <w:pPr>
        <w:autoSpaceDE w:val="0"/>
        <w:autoSpaceDN w:val="0"/>
        <w:adjustRightInd w:val="0"/>
        <w:rPr>
          <w:rFonts w:ascii="Arial" w:hAnsi="Arial" w:cs="Arial"/>
          <w:bCs/>
        </w:rPr>
      </w:pPr>
    </w:p>
    <w:p w:rsidR="001D4C47" w:rsidRPr="00AE608E" w:rsidRDefault="001D4C47" w:rsidP="00C026F2">
      <w:pPr>
        <w:autoSpaceDE w:val="0"/>
        <w:autoSpaceDN w:val="0"/>
        <w:adjustRightInd w:val="0"/>
        <w:rPr>
          <w:rFonts w:ascii="Arial" w:hAnsi="Arial" w:cs="Arial"/>
          <w:bCs/>
        </w:rPr>
      </w:pPr>
    </w:p>
    <w:p w:rsidR="0074152E" w:rsidRPr="008108B8" w:rsidRDefault="0074152E" w:rsidP="008108B8">
      <w:pPr>
        <w:autoSpaceDE w:val="0"/>
        <w:autoSpaceDN w:val="0"/>
        <w:adjustRightInd w:val="0"/>
        <w:jc w:val="center"/>
        <w:rPr>
          <w:rFonts w:ascii="Arial" w:hAnsi="Arial" w:cs="Arial"/>
          <w:b/>
          <w:bCs/>
        </w:rPr>
      </w:pPr>
      <w:r w:rsidRPr="008108B8">
        <w:rPr>
          <w:rFonts w:ascii="Arial" w:hAnsi="Arial" w:cs="Arial"/>
          <w:b/>
          <w:bCs/>
        </w:rPr>
        <w:t>§ 1</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Steuergegenstand</w:t>
      </w:r>
    </w:p>
    <w:p w:rsidR="001D4C47" w:rsidRPr="00DB6F2A" w:rsidRDefault="001D4C47" w:rsidP="008108B8">
      <w:pPr>
        <w:autoSpaceDE w:val="0"/>
        <w:autoSpaceDN w:val="0"/>
        <w:adjustRightInd w:val="0"/>
        <w:jc w:val="center"/>
        <w:rPr>
          <w:rFonts w:ascii="Arial" w:hAnsi="Arial" w:cs="Arial"/>
          <w:bCs/>
          <w:sz w:val="16"/>
          <w:szCs w:val="16"/>
        </w:rPr>
      </w:pPr>
    </w:p>
    <w:p w:rsidR="0074152E" w:rsidRPr="008108B8" w:rsidRDefault="0074152E" w:rsidP="00FC4341">
      <w:pPr>
        <w:autoSpaceDE w:val="0"/>
        <w:autoSpaceDN w:val="0"/>
        <w:adjustRightInd w:val="0"/>
        <w:jc w:val="both"/>
        <w:rPr>
          <w:rFonts w:ascii="Arial" w:hAnsi="Arial" w:cs="Arial"/>
        </w:rPr>
      </w:pPr>
      <w:r w:rsidRPr="008108B8">
        <w:rPr>
          <w:rFonts w:ascii="Arial" w:hAnsi="Arial" w:cs="Arial"/>
        </w:rPr>
        <w:t>Gegenstand der Steuer ist das Halten von Hunden durch natürliche Personen im Gemeindegebiet.</w:t>
      </w:r>
    </w:p>
    <w:p w:rsidR="0074152E" w:rsidRPr="00AE608E" w:rsidRDefault="0074152E" w:rsidP="00FC4341">
      <w:pPr>
        <w:autoSpaceDE w:val="0"/>
        <w:autoSpaceDN w:val="0"/>
        <w:adjustRightInd w:val="0"/>
        <w:jc w:val="both"/>
        <w:rPr>
          <w:rFonts w:ascii="Arial" w:hAnsi="Arial" w:cs="Arial"/>
          <w:bCs/>
        </w:rPr>
      </w:pPr>
    </w:p>
    <w:p w:rsidR="001D4C47" w:rsidRPr="00AE608E" w:rsidRDefault="001D4C47" w:rsidP="00FC4341">
      <w:pPr>
        <w:autoSpaceDE w:val="0"/>
        <w:autoSpaceDN w:val="0"/>
        <w:adjustRightInd w:val="0"/>
        <w:jc w:val="both"/>
        <w:rPr>
          <w:rFonts w:ascii="Arial" w:hAnsi="Arial" w:cs="Arial"/>
          <w:bCs/>
        </w:rPr>
      </w:pPr>
    </w:p>
    <w:p w:rsidR="0074152E" w:rsidRPr="008108B8" w:rsidRDefault="0074152E" w:rsidP="001959BD">
      <w:pPr>
        <w:autoSpaceDE w:val="0"/>
        <w:autoSpaceDN w:val="0"/>
        <w:adjustRightInd w:val="0"/>
        <w:jc w:val="center"/>
        <w:rPr>
          <w:rFonts w:ascii="Arial" w:hAnsi="Arial" w:cs="Arial"/>
          <w:b/>
          <w:bCs/>
        </w:rPr>
      </w:pPr>
      <w:r w:rsidRPr="008108B8">
        <w:rPr>
          <w:rFonts w:ascii="Arial" w:hAnsi="Arial" w:cs="Arial"/>
          <w:b/>
          <w:bCs/>
        </w:rPr>
        <w:t>§ 2</w:t>
      </w:r>
    </w:p>
    <w:p w:rsidR="0074152E" w:rsidRDefault="0074152E" w:rsidP="001959BD">
      <w:pPr>
        <w:autoSpaceDE w:val="0"/>
        <w:autoSpaceDN w:val="0"/>
        <w:adjustRightInd w:val="0"/>
        <w:jc w:val="center"/>
        <w:rPr>
          <w:rFonts w:ascii="Arial" w:hAnsi="Arial" w:cs="Arial"/>
          <w:b/>
          <w:bCs/>
        </w:rPr>
      </w:pPr>
      <w:r w:rsidRPr="008108B8">
        <w:rPr>
          <w:rFonts w:ascii="Arial" w:hAnsi="Arial" w:cs="Arial"/>
          <w:b/>
          <w:bCs/>
        </w:rPr>
        <w:t>Steuerpflicht</w:t>
      </w:r>
    </w:p>
    <w:p w:rsidR="001D4C47" w:rsidRPr="00EB69BE" w:rsidRDefault="001D4C47" w:rsidP="00FC4341">
      <w:pPr>
        <w:autoSpaceDE w:val="0"/>
        <w:autoSpaceDN w:val="0"/>
        <w:adjustRightInd w:val="0"/>
        <w:jc w:val="both"/>
        <w:rPr>
          <w:rFonts w:ascii="Arial" w:hAnsi="Arial" w:cs="Arial"/>
          <w:b/>
          <w:bCs/>
          <w:sz w:val="16"/>
          <w:szCs w:val="16"/>
        </w:rPr>
      </w:pPr>
    </w:p>
    <w:p w:rsidR="0074152E" w:rsidRDefault="0074152E" w:rsidP="00FC4341">
      <w:pPr>
        <w:numPr>
          <w:ilvl w:val="0"/>
          <w:numId w:val="1"/>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Steuerschuldnerin oder Steuerschuldner ist die Halterin oder der Halter eines Hundes.</w:t>
      </w:r>
    </w:p>
    <w:p w:rsidR="001D4C47" w:rsidRPr="00C026F2" w:rsidRDefault="001D4C47" w:rsidP="00FC4341">
      <w:pPr>
        <w:autoSpaceDE w:val="0"/>
        <w:autoSpaceDN w:val="0"/>
        <w:adjustRightInd w:val="0"/>
        <w:jc w:val="both"/>
        <w:rPr>
          <w:rFonts w:ascii="Arial" w:hAnsi="Arial" w:cs="Arial"/>
          <w:sz w:val="16"/>
          <w:szCs w:val="16"/>
        </w:rPr>
      </w:pPr>
    </w:p>
    <w:p w:rsidR="0074152E" w:rsidRPr="008108B8" w:rsidRDefault="0074152E" w:rsidP="00FC4341">
      <w:pPr>
        <w:numPr>
          <w:ilvl w:val="0"/>
          <w:numId w:val="1"/>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Hundehalterin oder Hundehalter ist, wer einen Hund im eigenen Interesse oder im Interesse</w:t>
      </w:r>
      <w:r w:rsidR="008108B8">
        <w:rPr>
          <w:rFonts w:ascii="Arial" w:hAnsi="Arial" w:cs="Arial"/>
        </w:rPr>
        <w:t xml:space="preserve"> </w:t>
      </w:r>
      <w:r w:rsidRPr="008108B8">
        <w:rPr>
          <w:rFonts w:ascii="Arial" w:hAnsi="Arial" w:cs="Arial"/>
        </w:rPr>
        <w:t>eines Haushaltsangehörigen im eigenen Haushalt aufnimmt.</w:t>
      </w:r>
    </w:p>
    <w:p w:rsidR="0074152E" w:rsidRDefault="0074152E" w:rsidP="00FC4341">
      <w:pPr>
        <w:autoSpaceDE w:val="0"/>
        <w:autoSpaceDN w:val="0"/>
        <w:adjustRightInd w:val="0"/>
        <w:ind w:left="540"/>
        <w:jc w:val="both"/>
        <w:rPr>
          <w:rFonts w:ascii="Arial" w:hAnsi="Arial" w:cs="Arial"/>
        </w:rPr>
      </w:pPr>
      <w:r w:rsidRPr="008108B8">
        <w:rPr>
          <w:rFonts w:ascii="Arial" w:hAnsi="Arial" w:cs="Arial"/>
        </w:rPr>
        <w:t>Als Halterin oder Halter gilt auch, wer einen Hund länger als zwei Monate gepflegt, untergebracht</w:t>
      </w:r>
      <w:r w:rsidR="008108B8">
        <w:rPr>
          <w:rFonts w:ascii="Arial" w:hAnsi="Arial" w:cs="Arial"/>
        </w:rPr>
        <w:t xml:space="preserve"> </w:t>
      </w:r>
      <w:r w:rsidRPr="008108B8">
        <w:rPr>
          <w:rFonts w:ascii="Arial" w:hAnsi="Arial" w:cs="Arial"/>
        </w:rPr>
        <w:t>oder auf Probe oder zum Anlernen gehalten hat.</w:t>
      </w:r>
    </w:p>
    <w:p w:rsidR="001D4C47" w:rsidRPr="00C026F2" w:rsidRDefault="001D4C47" w:rsidP="00C026F2">
      <w:pPr>
        <w:autoSpaceDE w:val="0"/>
        <w:autoSpaceDN w:val="0"/>
        <w:adjustRightInd w:val="0"/>
        <w:rPr>
          <w:rFonts w:ascii="Arial" w:hAnsi="Arial" w:cs="Arial"/>
          <w:sz w:val="16"/>
          <w:szCs w:val="16"/>
        </w:rPr>
      </w:pPr>
    </w:p>
    <w:p w:rsidR="0074152E" w:rsidRDefault="0074152E" w:rsidP="00FC4341">
      <w:pPr>
        <w:numPr>
          <w:ilvl w:val="0"/>
          <w:numId w:val="1"/>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Alle in einen Haushalt aufgenommenen Hunde gelten als von ihren Halterinnen oder Haltern</w:t>
      </w:r>
      <w:r w:rsidR="008108B8">
        <w:rPr>
          <w:rFonts w:ascii="Arial" w:hAnsi="Arial" w:cs="Arial"/>
        </w:rPr>
        <w:t xml:space="preserve"> </w:t>
      </w:r>
      <w:r w:rsidRPr="008108B8">
        <w:rPr>
          <w:rFonts w:ascii="Arial" w:hAnsi="Arial" w:cs="Arial"/>
        </w:rPr>
        <w:t>gemeinsam gehalten.</w:t>
      </w:r>
    </w:p>
    <w:p w:rsidR="001D4C47" w:rsidRPr="00C026F2" w:rsidRDefault="001D4C47" w:rsidP="00FC4341">
      <w:pPr>
        <w:autoSpaceDE w:val="0"/>
        <w:autoSpaceDN w:val="0"/>
        <w:adjustRightInd w:val="0"/>
        <w:jc w:val="both"/>
        <w:rPr>
          <w:rFonts w:ascii="Arial" w:hAnsi="Arial" w:cs="Arial"/>
          <w:sz w:val="16"/>
          <w:szCs w:val="16"/>
        </w:rPr>
      </w:pPr>
    </w:p>
    <w:p w:rsidR="0074152E" w:rsidRPr="008108B8" w:rsidRDefault="0074152E" w:rsidP="00FC4341">
      <w:pPr>
        <w:numPr>
          <w:ilvl w:val="0"/>
          <w:numId w:val="1"/>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Halten mehrere Personen gemeinschaftlich einen oder mehrere Hunde, so sind sie Gesamtschuldner</w:t>
      </w:r>
      <w:r w:rsidR="008108B8">
        <w:rPr>
          <w:rFonts w:ascii="Arial" w:hAnsi="Arial" w:cs="Arial"/>
        </w:rPr>
        <w:t xml:space="preserve"> </w:t>
      </w:r>
      <w:r w:rsidRPr="008108B8">
        <w:rPr>
          <w:rFonts w:ascii="Arial" w:hAnsi="Arial" w:cs="Arial"/>
        </w:rPr>
        <w:t>der Steuer.</w:t>
      </w:r>
    </w:p>
    <w:p w:rsidR="0074152E" w:rsidRPr="00EF4F22" w:rsidRDefault="0074152E" w:rsidP="00FC4341">
      <w:pPr>
        <w:autoSpaceDE w:val="0"/>
        <w:autoSpaceDN w:val="0"/>
        <w:adjustRightInd w:val="0"/>
        <w:jc w:val="both"/>
        <w:rPr>
          <w:rFonts w:ascii="Arial" w:hAnsi="Arial" w:cs="Arial"/>
          <w:bCs/>
        </w:rPr>
      </w:pPr>
    </w:p>
    <w:p w:rsidR="001D4C47" w:rsidRPr="00EF4F22" w:rsidRDefault="001D4C47" w:rsidP="0074152E">
      <w:pPr>
        <w:autoSpaceDE w:val="0"/>
        <w:autoSpaceDN w:val="0"/>
        <w:adjustRightInd w:val="0"/>
        <w:rPr>
          <w:rFonts w:ascii="Arial" w:hAnsi="Arial" w:cs="Arial"/>
          <w:bCs/>
        </w:rPr>
      </w:pPr>
    </w:p>
    <w:p w:rsidR="0074152E" w:rsidRPr="008108B8" w:rsidRDefault="0074152E" w:rsidP="008108B8">
      <w:pPr>
        <w:autoSpaceDE w:val="0"/>
        <w:autoSpaceDN w:val="0"/>
        <w:adjustRightInd w:val="0"/>
        <w:jc w:val="center"/>
        <w:rPr>
          <w:rFonts w:ascii="Arial" w:hAnsi="Arial" w:cs="Arial"/>
          <w:b/>
          <w:bCs/>
        </w:rPr>
      </w:pPr>
      <w:r w:rsidRPr="008108B8">
        <w:rPr>
          <w:rFonts w:ascii="Arial" w:hAnsi="Arial" w:cs="Arial"/>
          <w:b/>
          <w:bCs/>
        </w:rPr>
        <w:t>§ 3</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Entstehung und Ende der Steuerpflicht</w:t>
      </w:r>
    </w:p>
    <w:p w:rsidR="001D4C47" w:rsidRPr="00EB69BE" w:rsidRDefault="001D4C47" w:rsidP="008108B8">
      <w:pPr>
        <w:autoSpaceDE w:val="0"/>
        <w:autoSpaceDN w:val="0"/>
        <w:adjustRightInd w:val="0"/>
        <w:jc w:val="center"/>
        <w:rPr>
          <w:rFonts w:ascii="Arial" w:hAnsi="Arial" w:cs="Arial"/>
          <w:b/>
          <w:bCs/>
          <w:sz w:val="16"/>
          <w:szCs w:val="16"/>
        </w:rPr>
      </w:pPr>
    </w:p>
    <w:p w:rsidR="0074152E" w:rsidRDefault="0074152E" w:rsidP="00FC4341">
      <w:pPr>
        <w:numPr>
          <w:ilvl w:val="0"/>
          <w:numId w:val="4"/>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Die Steuerpflicht entsteht mit dem 1. des Monats, in dem ein Hund in einen Haushalt aufgenommen</w:t>
      </w:r>
      <w:r w:rsidR="008108B8">
        <w:rPr>
          <w:rFonts w:ascii="Arial" w:hAnsi="Arial" w:cs="Arial"/>
        </w:rPr>
        <w:t xml:space="preserve"> </w:t>
      </w:r>
      <w:r w:rsidRPr="008108B8">
        <w:rPr>
          <w:rFonts w:ascii="Arial" w:hAnsi="Arial" w:cs="Arial"/>
        </w:rPr>
        <w:t>wird. Bei Hunden, die der Halterin oder dem Halter durch Geburt von einer von ihr</w:t>
      </w:r>
      <w:r w:rsidR="008108B8">
        <w:rPr>
          <w:rFonts w:ascii="Arial" w:hAnsi="Arial" w:cs="Arial"/>
        </w:rPr>
        <w:t xml:space="preserve"> </w:t>
      </w:r>
      <w:r w:rsidRPr="008108B8">
        <w:rPr>
          <w:rFonts w:ascii="Arial" w:hAnsi="Arial" w:cs="Arial"/>
        </w:rPr>
        <w:t>oder von ihm gehaltenen Hündin zuwachsen, beginnt die Steuerpflicht mit dem 1. des Monats,</w:t>
      </w:r>
      <w:r w:rsidR="008108B8">
        <w:rPr>
          <w:rFonts w:ascii="Arial" w:hAnsi="Arial" w:cs="Arial"/>
        </w:rPr>
        <w:t xml:space="preserve"> </w:t>
      </w:r>
      <w:r w:rsidRPr="008108B8">
        <w:rPr>
          <w:rFonts w:ascii="Arial" w:hAnsi="Arial" w:cs="Arial"/>
        </w:rPr>
        <w:t>in dem der Hund drei Monate alt wird. In den Fällen des § 2 Abs. 2 Satz 2 beginnt die</w:t>
      </w:r>
      <w:r w:rsidR="008108B8">
        <w:rPr>
          <w:rFonts w:ascii="Arial" w:hAnsi="Arial" w:cs="Arial"/>
        </w:rPr>
        <w:t xml:space="preserve"> </w:t>
      </w:r>
      <w:r w:rsidRPr="008108B8">
        <w:rPr>
          <w:rFonts w:ascii="Arial" w:hAnsi="Arial" w:cs="Arial"/>
        </w:rPr>
        <w:t>Steuerpflicht mit dem 1. des Monats, in dem der Zeitraum von zwei Monaten überschritten</w:t>
      </w:r>
      <w:r w:rsidR="008108B8">
        <w:rPr>
          <w:rFonts w:ascii="Arial" w:hAnsi="Arial" w:cs="Arial"/>
        </w:rPr>
        <w:t xml:space="preserve"> </w:t>
      </w:r>
      <w:r w:rsidRPr="008108B8">
        <w:rPr>
          <w:rFonts w:ascii="Arial" w:hAnsi="Arial" w:cs="Arial"/>
        </w:rPr>
        <w:t>worden ist.</w:t>
      </w:r>
    </w:p>
    <w:p w:rsidR="001D4C47" w:rsidRPr="00DB6F2A" w:rsidRDefault="001D4C47" w:rsidP="001D4C47">
      <w:pPr>
        <w:autoSpaceDE w:val="0"/>
        <w:autoSpaceDN w:val="0"/>
        <w:adjustRightInd w:val="0"/>
        <w:rPr>
          <w:rFonts w:ascii="Arial" w:hAnsi="Arial" w:cs="Arial"/>
          <w:sz w:val="16"/>
          <w:szCs w:val="16"/>
        </w:rPr>
      </w:pPr>
    </w:p>
    <w:p w:rsidR="00DB6F2A" w:rsidRDefault="0074152E" w:rsidP="00FC4341">
      <w:pPr>
        <w:numPr>
          <w:ilvl w:val="0"/>
          <w:numId w:val="4"/>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lastRenderedPageBreak/>
        <w:t>Die Steuerpflicht endet mit Ablauf des Kalendermonats, in dem die Hundehaltung beendet</w:t>
      </w:r>
      <w:r w:rsidR="008108B8">
        <w:rPr>
          <w:rFonts w:ascii="Arial" w:hAnsi="Arial" w:cs="Arial"/>
        </w:rPr>
        <w:t xml:space="preserve"> </w:t>
      </w:r>
      <w:r w:rsidRPr="008108B8">
        <w:rPr>
          <w:rFonts w:ascii="Arial" w:hAnsi="Arial" w:cs="Arial"/>
        </w:rPr>
        <w:t>wird</w:t>
      </w:r>
      <w:r w:rsidRPr="00FE2662">
        <w:rPr>
          <w:rFonts w:ascii="Arial" w:hAnsi="Arial" w:cs="Arial"/>
        </w:rPr>
        <w:t>.</w:t>
      </w:r>
      <w:r w:rsidR="00D8180C" w:rsidRPr="00FE2662">
        <w:rPr>
          <w:rFonts w:ascii="Arial" w:hAnsi="Arial" w:cs="Arial"/>
        </w:rPr>
        <w:t xml:space="preserve"> Die Hundehaltung </w:t>
      </w:r>
      <w:r w:rsidR="00010E6D" w:rsidRPr="00FE2662">
        <w:rPr>
          <w:rFonts w:ascii="Arial" w:hAnsi="Arial" w:cs="Arial"/>
        </w:rPr>
        <w:t>gilt mit dem Ablauf des Kalendermonats als beendet, in dem die Meldung nach §</w:t>
      </w:r>
      <w:r w:rsidR="006A1396" w:rsidRPr="00FE2662">
        <w:rPr>
          <w:rFonts w:ascii="Arial" w:hAnsi="Arial" w:cs="Arial"/>
        </w:rPr>
        <w:t xml:space="preserve"> </w:t>
      </w:r>
      <w:r w:rsidR="002E2B82" w:rsidRPr="00FE2662">
        <w:rPr>
          <w:rFonts w:ascii="Arial" w:hAnsi="Arial" w:cs="Arial"/>
        </w:rPr>
        <w:t>9 Abs. 3</w:t>
      </w:r>
      <w:r w:rsidR="00010E6D" w:rsidRPr="00FE2662">
        <w:rPr>
          <w:rFonts w:ascii="Arial" w:hAnsi="Arial" w:cs="Arial"/>
        </w:rPr>
        <w:t xml:space="preserve"> dieser Satzung erfolgt.</w:t>
      </w:r>
    </w:p>
    <w:p w:rsidR="00EF4F22" w:rsidRDefault="00EF4F22" w:rsidP="00EF4F22">
      <w:pPr>
        <w:pStyle w:val="Listenabsatz"/>
        <w:ind w:left="0"/>
        <w:rPr>
          <w:rFonts w:ascii="Arial" w:hAnsi="Arial" w:cs="Arial"/>
        </w:rPr>
      </w:pPr>
    </w:p>
    <w:p w:rsidR="00EF4F22" w:rsidRDefault="00EF4F22" w:rsidP="00EF4F22">
      <w:pPr>
        <w:autoSpaceDE w:val="0"/>
        <w:autoSpaceDN w:val="0"/>
        <w:adjustRightInd w:val="0"/>
        <w:jc w:val="both"/>
        <w:rPr>
          <w:rFonts w:ascii="Arial" w:hAnsi="Arial" w:cs="Arial"/>
        </w:rPr>
      </w:pPr>
    </w:p>
    <w:p w:rsidR="0074152E" w:rsidRPr="008108B8" w:rsidRDefault="0074152E" w:rsidP="00DB6F2A">
      <w:pPr>
        <w:autoSpaceDE w:val="0"/>
        <w:autoSpaceDN w:val="0"/>
        <w:adjustRightInd w:val="0"/>
        <w:jc w:val="center"/>
        <w:rPr>
          <w:rFonts w:ascii="Arial" w:hAnsi="Arial" w:cs="Arial"/>
          <w:b/>
          <w:bCs/>
        </w:rPr>
      </w:pPr>
      <w:r w:rsidRPr="008108B8">
        <w:rPr>
          <w:rFonts w:ascii="Arial" w:hAnsi="Arial" w:cs="Arial"/>
          <w:b/>
          <w:bCs/>
        </w:rPr>
        <w:t>§ 4</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Erhebungszeitraum, Entstehung der Steuer</w:t>
      </w:r>
    </w:p>
    <w:p w:rsidR="001D4C47" w:rsidRPr="00EB69BE" w:rsidRDefault="001D4C47" w:rsidP="008108B8">
      <w:pPr>
        <w:autoSpaceDE w:val="0"/>
        <w:autoSpaceDN w:val="0"/>
        <w:adjustRightInd w:val="0"/>
        <w:jc w:val="center"/>
        <w:rPr>
          <w:rFonts w:ascii="Arial" w:hAnsi="Arial" w:cs="Arial"/>
          <w:b/>
          <w:bCs/>
          <w:sz w:val="16"/>
          <w:szCs w:val="16"/>
        </w:rPr>
      </w:pPr>
    </w:p>
    <w:p w:rsidR="0074152E" w:rsidRDefault="0074152E" w:rsidP="00FC4341">
      <w:pPr>
        <w:numPr>
          <w:ilvl w:val="0"/>
          <w:numId w:val="6"/>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Die Steuer wird als Jahressteuer erhoben. Erhebungszeitraum ist das Kalenderjahr.</w:t>
      </w:r>
    </w:p>
    <w:p w:rsidR="001D4C47" w:rsidRPr="00C026F2" w:rsidRDefault="001D4C47" w:rsidP="001D4C47">
      <w:pPr>
        <w:autoSpaceDE w:val="0"/>
        <w:autoSpaceDN w:val="0"/>
        <w:adjustRightInd w:val="0"/>
        <w:rPr>
          <w:rFonts w:ascii="Arial" w:hAnsi="Arial" w:cs="Arial"/>
          <w:sz w:val="16"/>
          <w:szCs w:val="16"/>
        </w:rPr>
      </w:pPr>
    </w:p>
    <w:p w:rsidR="0074152E" w:rsidRPr="008108B8" w:rsidRDefault="0074152E" w:rsidP="00FC4341">
      <w:pPr>
        <w:numPr>
          <w:ilvl w:val="0"/>
          <w:numId w:val="6"/>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Entsteht oder endet die Steuerpflicht im Laufe eines Kalenderjahres, so ist die Steuer anteilmäßig</w:t>
      </w:r>
      <w:r w:rsidR="008108B8">
        <w:rPr>
          <w:rFonts w:ascii="Arial" w:hAnsi="Arial" w:cs="Arial"/>
        </w:rPr>
        <w:t xml:space="preserve"> </w:t>
      </w:r>
      <w:r w:rsidRPr="008108B8">
        <w:rPr>
          <w:rFonts w:ascii="Arial" w:hAnsi="Arial" w:cs="Arial"/>
        </w:rPr>
        <w:t>auf volle Monate zu berechnen.</w:t>
      </w:r>
    </w:p>
    <w:p w:rsidR="0074152E" w:rsidRPr="00EF4F22" w:rsidRDefault="0074152E" w:rsidP="0074152E">
      <w:pPr>
        <w:autoSpaceDE w:val="0"/>
        <w:autoSpaceDN w:val="0"/>
        <w:adjustRightInd w:val="0"/>
        <w:rPr>
          <w:rFonts w:ascii="Arial" w:hAnsi="Arial" w:cs="Arial"/>
          <w:bCs/>
        </w:rPr>
      </w:pPr>
    </w:p>
    <w:p w:rsidR="008108B8" w:rsidRPr="00EF4F22" w:rsidRDefault="008108B8" w:rsidP="0074152E">
      <w:pPr>
        <w:autoSpaceDE w:val="0"/>
        <w:autoSpaceDN w:val="0"/>
        <w:adjustRightInd w:val="0"/>
        <w:rPr>
          <w:rFonts w:ascii="Arial" w:hAnsi="Arial" w:cs="Arial"/>
          <w:bCs/>
        </w:rPr>
      </w:pPr>
    </w:p>
    <w:p w:rsidR="0074152E" w:rsidRPr="008108B8" w:rsidRDefault="0074152E" w:rsidP="008108B8">
      <w:pPr>
        <w:autoSpaceDE w:val="0"/>
        <w:autoSpaceDN w:val="0"/>
        <w:adjustRightInd w:val="0"/>
        <w:jc w:val="center"/>
        <w:rPr>
          <w:rFonts w:ascii="Arial" w:hAnsi="Arial" w:cs="Arial"/>
          <w:b/>
          <w:bCs/>
        </w:rPr>
      </w:pPr>
      <w:r w:rsidRPr="008108B8">
        <w:rPr>
          <w:rFonts w:ascii="Arial" w:hAnsi="Arial" w:cs="Arial"/>
          <w:b/>
          <w:bCs/>
        </w:rPr>
        <w:t>§ 5</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Steuersatz</w:t>
      </w:r>
    </w:p>
    <w:p w:rsidR="001D4C47" w:rsidRPr="00EB69BE" w:rsidRDefault="001D4C47" w:rsidP="008108B8">
      <w:pPr>
        <w:autoSpaceDE w:val="0"/>
        <w:autoSpaceDN w:val="0"/>
        <w:adjustRightInd w:val="0"/>
        <w:jc w:val="center"/>
        <w:rPr>
          <w:rFonts w:ascii="Arial" w:hAnsi="Arial" w:cs="Arial"/>
          <w:b/>
          <w:bCs/>
          <w:sz w:val="16"/>
          <w:szCs w:val="16"/>
        </w:rPr>
      </w:pPr>
    </w:p>
    <w:p w:rsidR="0074152E" w:rsidRPr="00FE2662" w:rsidRDefault="0074152E" w:rsidP="00FC4341">
      <w:pPr>
        <w:numPr>
          <w:ilvl w:val="0"/>
          <w:numId w:val="7"/>
        </w:numPr>
        <w:tabs>
          <w:tab w:val="clear" w:pos="720"/>
          <w:tab w:val="num" w:pos="540"/>
        </w:tabs>
        <w:autoSpaceDE w:val="0"/>
        <w:autoSpaceDN w:val="0"/>
        <w:adjustRightInd w:val="0"/>
        <w:ind w:left="540" w:hanging="540"/>
        <w:jc w:val="both"/>
        <w:rPr>
          <w:rFonts w:ascii="Arial" w:hAnsi="Arial" w:cs="Arial"/>
        </w:rPr>
      </w:pPr>
      <w:r w:rsidRPr="00FE2662">
        <w:rPr>
          <w:rFonts w:ascii="Arial" w:hAnsi="Arial" w:cs="Arial"/>
        </w:rPr>
        <w:t>Die Steuer beträgt jährlich</w:t>
      </w:r>
    </w:p>
    <w:p w:rsidR="00605E26" w:rsidRPr="00FE2662" w:rsidRDefault="00605E26" w:rsidP="00FC4341">
      <w:pPr>
        <w:tabs>
          <w:tab w:val="num" w:pos="540"/>
        </w:tabs>
        <w:autoSpaceDE w:val="0"/>
        <w:autoSpaceDN w:val="0"/>
        <w:adjustRightInd w:val="0"/>
        <w:ind w:left="540" w:hanging="540"/>
        <w:jc w:val="both"/>
        <w:rPr>
          <w:rFonts w:ascii="Arial" w:hAnsi="Arial" w:cs="Arial"/>
          <w:sz w:val="16"/>
          <w:szCs w:val="16"/>
        </w:rPr>
      </w:pPr>
    </w:p>
    <w:p w:rsidR="001D4C47" w:rsidRPr="00FE2662" w:rsidRDefault="001D4C47" w:rsidP="00FC4341">
      <w:pPr>
        <w:tabs>
          <w:tab w:val="num" w:pos="540"/>
        </w:tabs>
        <w:autoSpaceDE w:val="0"/>
        <w:autoSpaceDN w:val="0"/>
        <w:adjustRightInd w:val="0"/>
        <w:ind w:left="540" w:hanging="540"/>
        <w:jc w:val="both"/>
        <w:rPr>
          <w:rFonts w:ascii="Arial" w:hAnsi="Arial" w:cs="Arial"/>
        </w:rPr>
      </w:pPr>
      <w:r w:rsidRPr="00FE2662">
        <w:rPr>
          <w:rFonts w:ascii="Arial" w:hAnsi="Arial" w:cs="Arial"/>
        </w:rPr>
        <w:tab/>
      </w:r>
      <w:r w:rsidRPr="00FE2662">
        <w:rPr>
          <w:rFonts w:ascii="Arial" w:hAnsi="Arial" w:cs="Arial"/>
        </w:rPr>
        <w:tab/>
      </w:r>
      <w:r w:rsidRPr="00FE2662">
        <w:rPr>
          <w:rFonts w:ascii="Arial" w:hAnsi="Arial" w:cs="Arial"/>
        </w:rPr>
        <w:tab/>
        <w:t xml:space="preserve">für den ersten Hund </w:t>
      </w:r>
      <w:r w:rsidRPr="00FE2662">
        <w:rPr>
          <w:rFonts w:ascii="Arial" w:hAnsi="Arial" w:cs="Arial"/>
        </w:rPr>
        <w:tab/>
      </w:r>
      <w:r w:rsidRPr="00FE2662">
        <w:rPr>
          <w:rFonts w:ascii="Arial" w:hAnsi="Arial" w:cs="Arial"/>
        </w:rPr>
        <w:tab/>
      </w:r>
      <w:r w:rsidRPr="00FE2662">
        <w:rPr>
          <w:rFonts w:ascii="Arial" w:hAnsi="Arial" w:cs="Arial"/>
        </w:rPr>
        <w:tab/>
      </w:r>
      <w:r w:rsidRPr="00FE2662">
        <w:rPr>
          <w:rFonts w:ascii="Arial" w:hAnsi="Arial" w:cs="Arial"/>
        </w:rPr>
        <w:tab/>
      </w:r>
      <w:r w:rsidR="00C026F2" w:rsidRPr="00FE2662">
        <w:rPr>
          <w:rFonts w:ascii="Arial" w:hAnsi="Arial" w:cs="Arial"/>
        </w:rPr>
        <w:t xml:space="preserve">  50,--</w:t>
      </w:r>
      <w:r w:rsidRPr="00FE2662">
        <w:rPr>
          <w:rFonts w:ascii="Arial" w:hAnsi="Arial" w:cs="Arial"/>
        </w:rPr>
        <w:t xml:space="preserve"> EURO,</w:t>
      </w:r>
    </w:p>
    <w:p w:rsidR="001D4C47" w:rsidRPr="00FE2662" w:rsidRDefault="001D4C47" w:rsidP="00FC4341">
      <w:pPr>
        <w:tabs>
          <w:tab w:val="num" w:pos="540"/>
        </w:tabs>
        <w:autoSpaceDE w:val="0"/>
        <w:autoSpaceDN w:val="0"/>
        <w:adjustRightInd w:val="0"/>
        <w:ind w:left="540" w:hanging="540"/>
        <w:jc w:val="both"/>
        <w:rPr>
          <w:rFonts w:ascii="Arial" w:hAnsi="Arial" w:cs="Arial"/>
        </w:rPr>
      </w:pPr>
      <w:r w:rsidRPr="00FE2662">
        <w:rPr>
          <w:rFonts w:ascii="Arial" w:hAnsi="Arial" w:cs="Arial"/>
        </w:rPr>
        <w:tab/>
      </w:r>
      <w:r w:rsidRPr="00FE2662">
        <w:rPr>
          <w:rFonts w:ascii="Arial" w:hAnsi="Arial" w:cs="Arial"/>
        </w:rPr>
        <w:tab/>
      </w:r>
      <w:r w:rsidRPr="00FE2662">
        <w:rPr>
          <w:rFonts w:ascii="Arial" w:hAnsi="Arial" w:cs="Arial"/>
        </w:rPr>
        <w:tab/>
        <w:t xml:space="preserve">für den zweiten Hund </w:t>
      </w:r>
      <w:r w:rsidRPr="00FE2662">
        <w:rPr>
          <w:rFonts w:ascii="Arial" w:hAnsi="Arial" w:cs="Arial"/>
        </w:rPr>
        <w:tab/>
      </w:r>
      <w:r w:rsidRPr="00FE2662">
        <w:rPr>
          <w:rFonts w:ascii="Arial" w:hAnsi="Arial" w:cs="Arial"/>
        </w:rPr>
        <w:tab/>
      </w:r>
      <w:r w:rsidRPr="00FE2662">
        <w:rPr>
          <w:rFonts w:ascii="Arial" w:hAnsi="Arial" w:cs="Arial"/>
        </w:rPr>
        <w:tab/>
      </w:r>
      <w:r w:rsidRPr="00FE2662">
        <w:rPr>
          <w:rFonts w:ascii="Arial" w:hAnsi="Arial" w:cs="Arial"/>
        </w:rPr>
        <w:tab/>
      </w:r>
      <w:r w:rsidR="00C026F2" w:rsidRPr="00FE2662">
        <w:rPr>
          <w:rFonts w:ascii="Arial" w:hAnsi="Arial" w:cs="Arial"/>
        </w:rPr>
        <w:t>130,--</w:t>
      </w:r>
      <w:r w:rsidRPr="00FE2662">
        <w:rPr>
          <w:rFonts w:ascii="Arial" w:hAnsi="Arial" w:cs="Arial"/>
        </w:rPr>
        <w:t xml:space="preserve"> EURO,</w:t>
      </w:r>
    </w:p>
    <w:p w:rsidR="001D4C47" w:rsidRPr="00FE2662" w:rsidRDefault="001D4C47" w:rsidP="00FC4341">
      <w:pPr>
        <w:tabs>
          <w:tab w:val="num" w:pos="540"/>
        </w:tabs>
        <w:autoSpaceDE w:val="0"/>
        <w:autoSpaceDN w:val="0"/>
        <w:adjustRightInd w:val="0"/>
        <w:ind w:left="540" w:hanging="540"/>
        <w:jc w:val="both"/>
        <w:rPr>
          <w:rFonts w:ascii="Arial" w:hAnsi="Arial" w:cs="Arial"/>
        </w:rPr>
      </w:pPr>
      <w:r w:rsidRPr="00FE2662">
        <w:rPr>
          <w:rFonts w:ascii="Arial" w:hAnsi="Arial" w:cs="Arial"/>
        </w:rPr>
        <w:tab/>
      </w:r>
      <w:r w:rsidRPr="00FE2662">
        <w:rPr>
          <w:rFonts w:ascii="Arial" w:hAnsi="Arial" w:cs="Arial"/>
        </w:rPr>
        <w:tab/>
      </w:r>
      <w:r w:rsidRPr="00FE2662">
        <w:rPr>
          <w:rFonts w:ascii="Arial" w:hAnsi="Arial" w:cs="Arial"/>
        </w:rPr>
        <w:tab/>
        <w:t>für jeden dritten und jeden weiteren Hund</w:t>
      </w:r>
      <w:r w:rsidRPr="00FE2662">
        <w:rPr>
          <w:rFonts w:ascii="Arial" w:hAnsi="Arial" w:cs="Arial"/>
        </w:rPr>
        <w:tab/>
      </w:r>
      <w:r w:rsidR="00C026F2" w:rsidRPr="00FE2662">
        <w:rPr>
          <w:rFonts w:ascii="Arial" w:hAnsi="Arial" w:cs="Arial"/>
        </w:rPr>
        <w:t>200,--</w:t>
      </w:r>
      <w:r w:rsidRPr="00FE2662">
        <w:rPr>
          <w:rFonts w:ascii="Arial" w:hAnsi="Arial" w:cs="Arial"/>
        </w:rPr>
        <w:t xml:space="preserve"> EURO.</w:t>
      </w:r>
    </w:p>
    <w:p w:rsidR="001D4C47" w:rsidRDefault="001D4C47" w:rsidP="00FC4341">
      <w:pPr>
        <w:tabs>
          <w:tab w:val="num" w:pos="540"/>
        </w:tabs>
        <w:autoSpaceDE w:val="0"/>
        <w:autoSpaceDN w:val="0"/>
        <w:adjustRightInd w:val="0"/>
        <w:ind w:left="540" w:hanging="540"/>
        <w:jc w:val="both"/>
        <w:rPr>
          <w:rFonts w:ascii="Arial" w:hAnsi="Arial" w:cs="Arial"/>
          <w:sz w:val="16"/>
          <w:szCs w:val="16"/>
        </w:rPr>
      </w:pPr>
    </w:p>
    <w:p w:rsidR="00DC42B0" w:rsidRPr="00EF4F22" w:rsidRDefault="001D4C47" w:rsidP="00EF4F22">
      <w:pPr>
        <w:numPr>
          <w:ilvl w:val="0"/>
          <w:numId w:val="7"/>
        </w:numPr>
        <w:tabs>
          <w:tab w:val="clear" w:pos="720"/>
          <w:tab w:val="num" w:pos="567"/>
        </w:tabs>
        <w:autoSpaceDE w:val="0"/>
        <w:autoSpaceDN w:val="0"/>
        <w:adjustRightInd w:val="0"/>
        <w:ind w:left="567" w:hanging="567"/>
        <w:jc w:val="both"/>
        <w:rPr>
          <w:rFonts w:ascii="Arial" w:hAnsi="Arial" w:cs="Arial"/>
        </w:rPr>
      </w:pPr>
      <w:r w:rsidRPr="00EF4F22">
        <w:rPr>
          <w:rFonts w:ascii="Arial" w:hAnsi="Arial" w:cs="Arial"/>
        </w:rPr>
        <w:t>Hunde, für die Steuerbefreiung nach § 6 gewährt wird, sind bei der Berechnung der Anzahl der Hunde nicht anzusetzen.</w:t>
      </w:r>
      <w:r w:rsidR="00DC42B0" w:rsidRPr="00EF4F22">
        <w:rPr>
          <w:rFonts w:ascii="Arial" w:hAnsi="Arial" w:cs="Arial"/>
        </w:rPr>
        <w:t xml:space="preserve"> </w:t>
      </w:r>
    </w:p>
    <w:p w:rsidR="003C36D9" w:rsidRPr="00FE2662" w:rsidRDefault="003C36D9" w:rsidP="00FE2662">
      <w:pPr>
        <w:autoSpaceDE w:val="0"/>
        <w:autoSpaceDN w:val="0"/>
        <w:adjustRightInd w:val="0"/>
        <w:jc w:val="both"/>
        <w:rPr>
          <w:rFonts w:ascii="Arial" w:hAnsi="Arial" w:cs="Arial"/>
          <w:bCs/>
          <w:iCs/>
          <w:sz w:val="16"/>
          <w:szCs w:val="16"/>
          <w:highlight w:val="yellow"/>
        </w:rPr>
      </w:pPr>
    </w:p>
    <w:p w:rsidR="0074152E" w:rsidRPr="001D4C47" w:rsidRDefault="0074152E" w:rsidP="00FC4341">
      <w:pPr>
        <w:numPr>
          <w:ilvl w:val="0"/>
          <w:numId w:val="7"/>
        </w:numPr>
        <w:tabs>
          <w:tab w:val="clear" w:pos="720"/>
          <w:tab w:val="num" w:pos="540"/>
        </w:tabs>
        <w:autoSpaceDE w:val="0"/>
        <w:autoSpaceDN w:val="0"/>
        <w:adjustRightInd w:val="0"/>
        <w:ind w:left="540" w:hanging="540"/>
        <w:jc w:val="both"/>
        <w:rPr>
          <w:rFonts w:ascii="Arial" w:hAnsi="Arial" w:cs="Arial"/>
          <w:bCs/>
          <w:iCs/>
        </w:rPr>
      </w:pPr>
      <w:r w:rsidRPr="001D4C47">
        <w:rPr>
          <w:rFonts w:ascii="Arial" w:hAnsi="Arial" w:cs="Arial"/>
          <w:iCs/>
        </w:rPr>
        <w:t xml:space="preserve">Abweichend von Abs. 1 beträgt die Steuer für einen gefährlichen Hund jährlich </w:t>
      </w:r>
      <w:r w:rsidR="00C026F2">
        <w:rPr>
          <w:rFonts w:ascii="Arial" w:hAnsi="Arial" w:cs="Arial"/>
          <w:iCs/>
        </w:rPr>
        <w:t>600,--</w:t>
      </w:r>
      <w:r w:rsidRPr="001D4C47">
        <w:rPr>
          <w:rFonts w:ascii="Arial" w:hAnsi="Arial" w:cs="Arial"/>
          <w:iCs/>
        </w:rPr>
        <w:t xml:space="preserve"> EURO</w:t>
      </w:r>
      <w:r w:rsidRPr="001D4C47">
        <w:rPr>
          <w:rFonts w:ascii="Arial" w:hAnsi="Arial" w:cs="Arial"/>
          <w:bCs/>
          <w:iCs/>
        </w:rPr>
        <w:t>.</w:t>
      </w:r>
    </w:p>
    <w:p w:rsidR="001D4C47" w:rsidRPr="00C026F2" w:rsidRDefault="001D4C47" w:rsidP="00FC4341">
      <w:pPr>
        <w:autoSpaceDE w:val="0"/>
        <w:autoSpaceDN w:val="0"/>
        <w:adjustRightInd w:val="0"/>
        <w:jc w:val="both"/>
        <w:rPr>
          <w:rFonts w:ascii="Arial" w:hAnsi="Arial" w:cs="Arial"/>
          <w:bCs/>
          <w:iCs/>
          <w:sz w:val="16"/>
          <w:szCs w:val="16"/>
        </w:rPr>
      </w:pPr>
    </w:p>
    <w:p w:rsidR="0074152E" w:rsidRPr="001D4C47" w:rsidRDefault="0074152E" w:rsidP="00FC4341">
      <w:pPr>
        <w:numPr>
          <w:ilvl w:val="0"/>
          <w:numId w:val="7"/>
        </w:numPr>
        <w:tabs>
          <w:tab w:val="clear" w:pos="720"/>
          <w:tab w:val="num" w:pos="540"/>
        </w:tabs>
        <w:autoSpaceDE w:val="0"/>
        <w:autoSpaceDN w:val="0"/>
        <w:adjustRightInd w:val="0"/>
        <w:ind w:left="540" w:hanging="540"/>
        <w:jc w:val="both"/>
        <w:rPr>
          <w:rFonts w:ascii="Arial" w:hAnsi="Arial" w:cs="Arial"/>
          <w:bCs/>
          <w:iCs/>
        </w:rPr>
      </w:pPr>
      <w:r w:rsidRPr="001D4C47">
        <w:rPr>
          <w:rFonts w:ascii="Arial" w:hAnsi="Arial" w:cs="Arial"/>
          <w:iCs/>
        </w:rPr>
        <w:t>Als gefährliche Hunde gelten:</w:t>
      </w:r>
    </w:p>
    <w:p w:rsidR="0074152E" w:rsidRDefault="0074152E" w:rsidP="00EF4F22">
      <w:pPr>
        <w:numPr>
          <w:ilvl w:val="0"/>
          <w:numId w:val="8"/>
        </w:numPr>
        <w:tabs>
          <w:tab w:val="clear" w:pos="720"/>
          <w:tab w:val="num" w:pos="851"/>
        </w:tabs>
        <w:autoSpaceDE w:val="0"/>
        <w:autoSpaceDN w:val="0"/>
        <w:adjustRightInd w:val="0"/>
        <w:ind w:left="851" w:hanging="284"/>
        <w:jc w:val="both"/>
        <w:rPr>
          <w:rFonts w:ascii="Arial" w:hAnsi="Arial" w:cs="Arial"/>
          <w:iCs/>
        </w:rPr>
      </w:pPr>
      <w:r w:rsidRPr="008108B8">
        <w:rPr>
          <w:rFonts w:ascii="Arial" w:hAnsi="Arial" w:cs="Arial"/>
          <w:iCs/>
        </w:rPr>
        <w:t>Hunde, die durch Zucht, Haltung, Ausbildung oder Abrichtung eine über das natürliche</w:t>
      </w:r>
      <w:r w:rsidR="008108B8" w:rsidRPr="008108B8">
        <w:rPr>
          <w:rFonts w:ascii="Arial" w:hAnsi="Arial" w:cs="Arial"/>
          <w:iCs/>
        </w:rPr>
        <w:t xml:space="preserve"> </w:t>
      </w:r>
      <w:r w:rsidRPr="008108B8">
        <w:rPr>
          <w:rFonts w:ascii="Arial" w:hAnsi="Arial" w:cs="Arial"/>
          <w:iCs/>
        </w:rPr>
        <w:t>Maß hinausgehende Kampfbereitschaft, Angriffslust, Schärfe oder eine andere in</w:t>
      </w:r>
      <w:r w:rsidR="008108B8" w:rsidRPr="008108B8">
        <w:rPr>
          <w:rFonts w:ascii="Arial" w:hAnsi="Arial" w:cs="Arial"/>
          <w:iCs/>
        </w:rPr>
        <w:t xml:space="preserve"> </w:t>
      </w:r>
      <w:r w:rsidRPr="008108B8">
        <w:rPr>
          <w:rFonts w:ascii="Arial" w:hAnsi="Arial" w:cs="Arial"/>
          <w:iCs/>
        </w:rPr>
        <w:t>ihren Wirkungen vergleichbare, mensch- oder tiergefährdende Eigenschaft besitzen,</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rPr>
      </w:pPr>
    </w:p>
    <w:p w:rsidR="0074152E" w:rsidRDefault="0074152E" w:rsidP="00EF4F22">
      <w:pPr>
        <w:numPr>
          <w:ilvl w:val="0"/>
          <w:numId w:val="8"/>
        </w:numPr>
        <w:tabs>
          <w:tab w:val="clear" w:pos="720"/>
          <w:tab w:val="num" w:pos="851"/>
        </w:tabs>
        <w:autoSpaceDE w:val="0"/>
        <w:autoSpaceDN w:val="0"/>
        <w:adjustRightInd w:val="0"/>
        <w:ind w:left="851" w:hanging="284"/>
        <w:jc w:val="both"/>
        <w:rPr>
          <w:rFonts w:ascii="Arial" w:hAnsi="Arial" w:cs="Arial"/>
          <w:iCs/>
        </w:rPr>
      </w:pPr>
      <w:r w:rsidRPr="008108B8">
        <w:rPr>
          <w:rFonts w:ascii="Arial" w:hAnsi="Arial" w:cs="Arial"/>
          <w:iCs/>
        </w:rPr>
        <w:t>Hunde, die einen Menschen gebissen oder in Gefahr drohender Weise angesprungen</w:t>
      </w:r>
      <w:r w:rsidR="008108B8" w:rsidRPr="008108B8">
        <w:rPr>
          <w:rFonts w:ascii="Arial" w:hAnsi="Arial" w:cs="Arial"/>
          <w:iCs/>
        </w:rPr>
        <w:t xml:space="preserve"> </w:t>
      </w:r>
      <w:r w:rsidRPr="008108B8">
        <w:rPr>
          <w:rFonts w:ascii="Arial" w:hAnsi="Arial" w:cs="Arial"/>
          <w:iCs/>
        </w:rPr>
        <w:t>haben, sofern dies nicht aus begründetem Anlass geschah,</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rPr>
      </w:pPr>
    </w:p>
    <w:p w:rsidR="0074152E" w:rsidRDefault="0074152E" w:rsidP="00EF4F22">
      <w:pPr>
        <w:numPr>
          <w:ilvl w:val="0"/>
          <w:numId w:val="8"/>
        </w:numPr>
        <w:tabs>
          <w:tab w:val="clear" w:pos="720"/>
          <w:tab w:val="num" w:pos="851"/>
        </w:tabs>
        <w:autoSpaceDE w:val="0"/>
        <w:autoSpaceDN w:val="0"/>
        <w:adjustRightInd w:val="0"/>
        <w:ind w:left="851" w:hanging="284"/>
        <w:jc w:val="both"/>
        <w:rPr>
          <w:rFonts w:ascii="Arial" w:hAnsi="Arial" w:cs="Arial"/>
          <w:iCs/>
        </w:rPr>
      </w:pPr>
      <w:r w:rsidRPr="008108B8">
        <w:rPr>
          <w:rFonts w:ascii="Arial" w:hAnsi="Arial" w:cs="Arial"/>
          <w:iCs/>
        </w:rPr>
        <w:t>Hunde, die ein anderes Tier durch Biss geschädigt haben, ohne selbst angegriffen</w:t>
      </w:r>
      <w:r w:rsidR="00FC4341">
        <w:rPr>
          <w:rFonts w:ascii="Arial" w:hAnsi="Arial" w:cs="Arial"/>
          <w:iCs/>
        </w:rPr>
        <w:t xml:space="preserve"> </w:t>
      </w:r>
      <w:r w:rsidRPr="008108B8">
        <w:rPr>
          <w:rFonts w:ascii="Arial" w:hAnsi="Arial" w:cs="Arial"/>
          <w:iCs/>
        </w:rPr>
        <w:t>worden zu sein, oder die einen anderen Hund trotz dessen erkennbarer artüblicher</w:t>
      </w:r>
      <w:r w:rsidR="00FC4341">
        <w:rPr>
          <w:rFonts w:ascii="Arial" w:hAnsi="Arial" w:cs="Arial"/>
          <w:iCs/>
        </w:rPr>
        <w:t xml:space="preserve"> </w:t>
      </w:r>
      <w:r w:rsidRPr="008108B8">
        <w:rPr>
          <w:rFonts w:ascii="Arial" w:hAnsi="Arial" w:cs="Arial"/>
          <w:iCs/>
        </w:rPr>
        <w:t>Unterwerfungsgestik gebissen haben,</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rPr>
      </w:pPr>
    </w:p>
    <w:p w:rsidR="0074152E" w:rsidRDefault="0074152E" w:rsidP="00EF4F22">
      <w:pPr>
        <w:numPr>
          <w:ilvl w:val="0"/>
          <w:numId w:val="8"/>
        </w:numPr>
        <w:tabs>
          <w:tab w:val="clear" w:pos="720"/>
          <w:tab w:val="num" w:pos="851"/>
        </w:tabs>
        <w:autoSpaceDE w:val="0"/>
        <w:autoSpaceDN w:val="0"/>
        <w:adjustRightInd w:val="0"/>
        <w:ind w:left="851" w:hanging="284"/>
        <w:jc w:val="both"/>
        <w:rPr>
          <w:rFonts w:ascii="Arial" w:hAnsi="Arial" w:cs="Arial"/>
          <w:iCs/>
        </w:rPr>
      </w:pPr>
      <w:r w:rsidRPr="008108B8">
        <w:rPr>
          <w:rFonts w:ascii="Arial" w:hAnsi="Arial" w:cs="Arial"/>
          <w:iCs/>
        </w:rPr>
        <w:t>Hunde, die durch ihr Verhalten gezeigt haben, dass sie unkontrolliert andere Tiere</w:t>
      </w:r>
      <w:r w:rsidR="00FC4341">
        <w:rPr>
          <w:rFonts w:ascii="Arial" w:hAnsi="Arial" w:cs="Arial"/>
          <w:iCs/>
        </w:rPr>
        <w:t xml:space="preserve"> </w:t>
      </w:r>
      <w:r w:rsidRPr="008108B8">
        <w:rPr>
          <w:rFonts w:ascii="Arial" w:hAnsi="Arial" w:cs="Arial"/>
          <w:iCs/>
        </w:rPr>
        <w:t>hetzen oder reißen, oder</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rPr>
      </w:pPr>
    </w:p>
    <w:p w:rsidR="0074152E" w:rsidRPr="008108B8" w:rsidRDefault="0074152E" w:rsidP="00EF4F22">
      <w:pPr>
        <w:numPr>
          <w:ilvl w:val="0"/>
          <w:numId w:val="8"/>
        </w:numPr>
        <w:tabs>
          <w:tab w:val="clear" w:pos="720"/>
          <w:tab w:val="num" w:pos="851"/>
        </w:tabs>
        <w:autoSpaceDE w:val="0"/>
        <w:autoSpaceDN w:val="0"/>
        <w:adjustRightInd w:val="0"/>
        <w:ind w:left="851" w:hanging="284"/>
        <w:jc w:val="both"/>
        <w:rPr>
          <w:rFonts w:ascii="Arial" w:hAnsi="Arial" w:cs="Arial"/>
          <w:iCs/>
        </w:rPr>
      </w:pPr>
      <w:r w:rsidRPr="008108B8">
        <w:rPr>
          <w:rFonts w:ascii="Arial" w:hAnsi="Arial" w:cs="Arial"/>
          <w:iCs/>
        </w:rPr>
        <w:t>aufgrund ihres Verhaltens die Annahme rechtfertigen, dass sie Menschen oder Tiere</w:t>
      </w:r>
      <w:r w:rsidR="00FC4341">
        <w:rPr>
          <w:rFonts w:ascii="Arial" w:hAnsi="Arial" w:cs="Arial"/>
          <w:iCs/>
        </w:rPr>
        <w:t xml:space="preserve"> </w:t>
      </w:r>
      <w:r w:rsidRPr="008108B8">
        <w:rPr>
          <w:rFonts w:ascii="Arial" w:hAnsi="Arial" w:cs="Arial"/>
          <w:iCs/>
        </w:rPr>
        <w:t>ohne begründeten Anlass beißen.</w:t>
      </w:r>
    </w:p>
    <w:p w:rsidR="0074152E" w:rsidRPr="00C026F2" w:rsidRDefault="0074152E" w:rsidP="00FC4341">
      <w:pPr>
        <w:autoSpaceDE w:val="0"/>
        <w:autoSpaceDN w:val="0"/>
        <w:adjustRightInd w:val="0"/>
        <w:jc w:val="both"/>
        <w:rPr>
          <w:rFonts w:ascii="Arial" w:hAnsi="Arial" w:cs="Arial"/>
          <w:i/>
          <w:iCs/>
          <w:sz w:val="16"/>
          <w:szCs w:val="16"/>
        </w:rPr>
      </w:pPr>
    </w:p>
    <w:p w:rsidR="0074152E" w:rsidRDefault="0074152E" w:rsidP="00B81EF8">
      <w:pPr>
        <w:numPr>
          <w:ilvl w:val="0"/>
          <w:numId w:val="7"/>
        </w:numPr>
        <w:tabs>
          <w:tab w:val="clear" w:pos="720"/>
          <w:tab w:val="num" w:pos="540"/>
        </w:tabs>
        <w:autoSpaceDE w:val="0"/>
        <w:autoSpaceDN w:val="0"/>
        <w:adjustRightInd w:val="0"/>
        <w:ind w:left="540" w:hanging="540"/>
        <w:jc w:val="both"/>
        <w:rPr>
          <w:rFonts w:ascii="Arial" w:hAnsi="Arial" w:cs="Arial"/>
          <w:iCs/>
        </w:rPr>
      </w:pPr>
      <w:r w:rsidRPr="008108B8">
        <w:rPr>
          <w:rFonts w:ascii="Arial" w:hAnsi="Arial" w:cs="Arial"/>
          <w:iCs/>
        </w:rPr>
        <w:t>Solche gefährlichen Hunde sind insbesondere Hunde folgender Rassen und Gruppen</w:t>
      </w:r>
      <w:r w:rsidR="00FC4341">
        <w:rPr>
          <w:rFonts w:ascii="Arial" w:hAnsi="Arial" w:cs="Arial"/>
          <w:iCs/>
        </w:rPr>
        <w:t xml:space="preserve"> </w:t>
      </w:r>
      <w:r w:rsidRPr="008108B8">
        <w:rPr>
          <w:rFonts w:ascii="Arial" w:hAnsi="Arial" w:cs="Arial"/>
          <w:iCs/>
        </w:rPr>
        <w:t>sowie deren Kreuzungen untereinander oder mit anderen Hunden:</w:t>
      </w:r>
    </w:p>
    <w:p w:rsidR="00FC4341" w:rsidRPr="00C026F2" w:rsidRDefault="00FC4341" w:rsidP="00B81EF8">
      <w:pPr>
        <w:tabs>
          <w:tab w:val="left" w:pos="540"/>
        </w:tabs>
        <w:autoSpaceDE w:val="0"/>
        <w:autoSpaceDN w:val="0"/>
        <w:adjustRightInd w:val="0"/>
        <w:ind w:left="360"/>
        <w:jc w:val="both"/>
        <w:rPr>
          <w:rFonts w:ascii="Arial" w:hAnsi="Arial" w:cs="Arial"/>
          <w:iCs/>
          <w:sz w:val="16"/>
          <w:szCs w:val="16"/>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proofErr w:type="spellStart"/>
      <w:r w:rsidRPr="008108B8">
        <w:rPr>
          <w:rFonts w:ascii="Arial" w:hAnsi="Arial" w:cs="Arial"/>
          <w:iCs/>
          <w:lang w:val="en-GB"/>
        </w:rPr>
        <w:t>Pitbull</w:t>
      </w:r>
      <w:proofErr w:type="spellEnd"/>
      <w:r w:rsidRPr="008108B8">
        <w:rPr>
          <w:rFonts w:ascii="Arial" w:hAnsi="Arial" w:cs="Arial"/>
          <w:iCs/>
          <w:lang w:val="en-GB"/>
        </w:rPr>
        <w:t xml:space="preserve">-Terrier </w:t>
      </w:r>
      <w:proofErr w:type="spellStart"/>
      <w:r w:rsidRPr="008108B8">
        <w:rPr>
          <w:rFonts w:ascii="Arial" w:hAnsi="Arial" w:cs="Arial"/>
          <w:iCs/>
          <w:lang w:val="en-GB"/>
        </w:rPr>
        <w:t>oder</w:t>
      </w:r>
      <w:proofErr w:type="spellEnd"/>
      <w:r w:rsidRPr="008108B8">
        <w:rPr>
          <w:rFonts w:ascii="Arial" w:hAnsi="Arial" w:cs="Arial"/>
          <w:iCs/>
          <w:lang w:val="en-GB"/>
        </w:rPr>
        <w:t xml:space="preserve"> American </w:t>
      </w:r>
      <w:proofErr w:type="spellStart"/>
      <w:r w:rsidRPr="008108B8">
        <w:rPr>
          <w:rFonts w:ascii="Arial" w:hAnsi="Arial" w:cs="Arial"/>
          <w:iCs/>
          <w:lang w:val="en-GB"/>
        </w:rPr>
        <w:t>Pitbull</w:t>
      </w:r>
      <w:proofErr w:type="spellEnd"/>
      <w:r w:rsidRPr="008108B8">
        <w:rPr>
          <w:rFonts w:ascii="Arial" w:hAnsi="Arial" w:cs="Arial"/>
          <w:iCs/>
          <w:lang w:val="en-GB"/>
        </w:rPr>
        <w:t xml:space="preserve"> Terrier,</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r w:rsidRPr="008108B8">
        <w:rPr>
          <w:rFonts w:ascii="Arial" w:hAnsi="Arial" w:cs="Arial"/>
          <w:iCs/>
          <w:lang w:val="en-GB"/>
        </w:rPr>
        <w:t xml:space="preserve">American Staffordshire-Terrier </w:t>
      </w:r>
      <w:proofErr w:type="spellStart"/>
      <w:r w:rsidRPr="008108B8">
        <w:rPr>
          <w:rFonts w:ascii="Arial" w:hAnsi="Arial" w:cs="Arial"/>
          <w:iCs/>
          <w:lang w:val="en-GB"/>
        </w:rPr>
        <w:t>oder</w:t>
      </w:r>
      <w:proofErr w:type="spellEnd"/>
      <w:r w:rsidRPr="008108B8">
        <w:rPr>
          <w:rFonts w:ascii="Arial" w:hAnsi="Arial" w:cs="Arial"/>
          <w:iCs/>
          <w:lang w:val="en-GB"/>
        </w:rPr>
        <w:t xml:space="preserve"> Staffordshire Terrier,</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r w:rsidRPr="008108B8">
        <w:rPr>
          <w:rFonts w:ascii="Arial" w:hAnsi="Arial" w:cs="Arial"/>
          <w:iCs/>
          <w:lang w:val="en-GB"/>
        </w:rPr>
        <w:t>Staffordshire-Bullterrier,</w:t>
      </w:r>
    </w:p>
    <w:p w:rsidR="00FC4341" w:rsidRPr="001F6C0D"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r w:rsidRPr="008108B8">
        <w:rPr>
          <w:rFonts w:ascii="Arial" w:hAnsi="Arial" w:cs="Arial"/>
          <w:iCs/>
          <w:lang w:val="en-GB"/>
        </w:rPr>
        <w:lastRenderedPageBreak/>
        <w:t>Bullterrier,</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r w:rsidRPr="008108B8">
        <w:rPr>
          <w:rFonts w:ascii="Arial" w:hAnsi="Arial" w:cs="Arial"/>
          <w:iCs/>
          <w:lang w:val="en-GB"/>
        </w:rPr>
        <w:t>American Bulldog,</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proofErr w:type="spellStart"/>
      <w:r w:rsidRPr="008108B8">
        <w:rPr>
          <w:rFonts w:ascii="Arial" w:hAnsi="Arial" w:cs="Arial"/>
          <w:iCs/>
          <w:lang w:val="en-GB"/>
        </w:rPr>
        <w:t>Dogo</w:t>
      </w:r>
      <w:proofErr w:type="spellEnd"/>
      <w:r w:rsidRPr="008108B8">
        <w:rPr>
          <w:rFonts w:ascii="Arial" w:hAnsi="Arial" w:cs="Arial"/>
          <w:iCs/>
          <w:lang w:val="en-GB"/>
        </w:rPr>
        <w:t xml:space="preserve"> </w:t>
      </w:r>
      <w:proofErr w:type="spellStart"/>
      <w:r w:rsidRPr="008108B8">
        <w:rPr>
          <w:rFonts w:ascii="Arial" w:hAnsi="Arial" w:cs="Arial"/>
          <w:iCs/>
          <w:lang w:val="en-GB"/>
        </w:rPr>
        <w:t>Argentino</w:t>
      </w:r>
      <w:proofErr w:type="spellEnd"/>
      <w:r w:rsidRPr="008108B8">
        <w:rPr>
          <w:rFonts w:ascii="Arial" w:hAnsi="Arial" w:cs="Arial"/>
          <w:iCs/>
          <w:lang w:val="en-GB"/>
        </w:rPr>
        <w:t>,</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lang w:val="en-GB"/>
        </w:rPr>
      </w:pPr>
      <w:proofErr w:type="spellStart"/>
      <w:r w:rsidRPr="008108B8">
        <w:rPr>
          <w:rFonts w:ascii="Arial" w:hAnsi="Arial" w:cs="Arial"/>
          <w:iCs/>
          <w:lang w:val="en-GB"/>
        </w:rPr>
        <w:t>Kangal</w:t>
      </w:r>
      <w:proofErr w:type="spellEnd"/>
      <w:r w:rsidRPr="008108B8">
        <w:rPr>
          <w:rFonts w:ascii="Arial" w:hAnsi="Arial" w:cs="Arial"/>
          <w:iCs/>
          <w:lang w:val="en-GB"/>
        </w:rPr>
        <w:t xml:space="preserve"> (</w:t>
      </w:r>
      <w:proofErr w:type="spellStart"/>
      <w:r w:rsidRPr="008108B8">
        <w:rPr>
          <w:rFonts w:ascii="Arial" w:hAnsi="Arial" w:cs="Arial"/>
          <w:iCs/>
          <w:lang w:val="en-GB"/>
        </w:rPr>
        <w:t>Karabash</w:t>
      </w:r>
      <w:proofErr w:type="spellEnd"/>
      <w:r w:rsidRPr="008108B8">
        <w:rPr>
          <w:rFonts w:ascii="Arial" w:hAnsi="Arial" w:cs="Arial"/>
          <w:iCs/>
          <w:lang w:val="en-GB"/>
        </w:rPr>
        <w:t>),</w:t>
      </w:r>
    </w:p>
    <w:p w:rsidR="00FC4341" w:rsidRPr="00C026F2" w:rsidRDefault="00FC4341" w:rsidP="00EF4F22">
      <w:pPr>
        <w:tabs>
          <w:tab w:val="num" w:pos="851"/>
        </w:tabs>
        <w:autoSpaceDE w:val="0"/>
        <w:autoSpaceDN w:val="0"/>
        <w:adjustRightInd w:val="0"/>
        <w:ind w:left="851" w:hanging="284"/>
        <w:rPr>
          <w:rFonts w:ascii="Arial" w:hAnsi="Arial" w:cs="Arial"/>
          <w:iCs/>
          <w:sz w:val="16"/>
          <w:szCs w:val="16"/>
          <w:lang w:val="en-GB"/>
        </w:rPr>
      </w:pPr>
    </w:p>
    <w:p w:rsidR="0074152E"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rPr>
      </w:pPr>
      <w:r w:rsidRPr="008108B8">
        <w:rPr>
          <w:rFonts w:ascii="Arial" w:hAnsi="Arial" w:cs="Arial"/>
          <w:iCs/>
        </w:rPr>
        <w:t xml:space="preserve">Kaukasischer </w:t>
      </w:r>
      <w:proofErr w:type="spellStart"/>
      <w:r w:rsidRPr="008108B8">
        <w:rPr>
          <w:rFonts w:ascii="Arial" w:hAnsi="Arial" w:cs="Arial"/>
          <w:iCs/>
        </w:rPr>
        <w:t>Owtscharka</w:t>
      </w:r>
      <w:proofErr w:type="spellEnd"/>
      <w:r w:rsidRPr="008108B8">
        <w:rPr>
          <w:rFonts w:ascii="Arial" w:hAnsi="Arial" w:cs="Arial"/>
          <w:iCs/>
        </w:rPr>
        <w:t xml:space="preserve"> und</w:t>
      </w:r>
    </w:p>
    <w:p w:rsidR="00FC4341" w:rsidRPr="00C026F2" w:rsidRDefault="00FC4341" w:rsidP="00EF4F22">
      <w:pPr>
        <w:tabs>
          <w:tab w:val="num" w:pos="851"/>
        </w:tabs>
        <w:autoSpaceDE w:val="0"/>
        <w:autoSpaceDN w:val="0"/>
        <w:adjustRightInd w:val="0"/>
        <w:ind w:left="851" w:hanging="284"/>
        <w:jc w:val="both"/>
        <w:rPr>
          <w:rFonts w:ascii="Arial" w:hAnsi="Arial" w:cs="Arial"/>
          <w:iCs/>
          <w:sz w:val="16"/>
          <w:szCs w:val="16"/>
        </w:rPr>
      </w:pPr>
    </w:p>
    <w:p w:rsidR="0074152E" w:rsidRPr="008108B8" w:rsidRDefault="0074152E" w:rsidP="00EF4F22">
      <w:pPr>
        <w:numPr>
          <w:ilvl w:val="1"/>
          <w:numId w:val="7"/>
        </w:numPr>
        <w:tabs>
          <w:tab w:val="clear" w:pos="1440"/>
          <w:tab w:val="num" w:pos="851"/>
        </w:tabs>
        <w:autoSpaceDE w:val="0"/>
        <w:autoSpaceDN w:val="0"/>
        <w:adjustRightInd w:val="0"/>
        <w:ind w:left="851" w:hanging="284"/>
        <w:jc w:val="both"/>
        <w:rPr>
          <w:rFonts w:ascii="Arial" w:hAnsi="Arial" w:cs="Arial"/>
          <w:iCs/>
        </w:rPr>
      </w:pPr>
      <w:r w:rsidRPr="00E05B57">
        <w:rPr>
          <w:rFonts w:ascii="Arial" w:hAnsi="Arial" w:cs="Arial"/>
          <w:b/>
          <w:iCs/>
        </w:rPr>
        <w:t>Rottweiler; dies gilt nicht</w:t>
      </w:r>
      <w:r w:rsidRPr="008108B8">
        <w:rPr>
          <w:rFonts w:ascii="Arial" w:hAnsi="Arial" w:cs="Arial"/>
          <w:iCs/>
        </w:rPr>
        <w:t>, soweit Hunde dieser Rasse schon vor dem 31.12.2008 gehalten wurden oder Nachkömmlinge dieser Rasse am 31.12.2008 bereits erzeugt waren und ihre Haltung durch die Halterin oder den H</w:t>
      </w:r>
      <w:r w:rsidR="00F017D6">
        <w:rPr>
          <w:rFonts w:ascii="Arial" w:hAnsi="Arial" w:cs="Arial"/>
          <w:iCs/>
        </w:rPr>
        <w:t xml:space="preserve">alter bis spätestens 30.06.2009 bei der nach § 16 Gefahrenabwehrverordnung </w:t>
      </w:r>
      <w:r w:rsidR="00E80E8B">
        <w:rPr>
          <w:rFonts w:ascii="Arial" w:hAnsi="Arial" w:cs="Arial"/>
          <w:iCs/>
        </w:rPr>
        <w:t xml:space="preserve">über das Halten und Führen von Hunden (von 22.03.2003, GVBI. I S. 54; zuletzt geändert durch Verordnung vom 15.10.2010 (GVBI. I S. 328)) in der jeweils geltenden Fassung </w:t>
      </w:r>
      <w:r w:rsidRPr="008108B8">
        <w:rPr>
          <w:rFonts w:ascii="Arial" w:hAnsi="Arial" w:cs="Arial"/>
          <w:iCs/>
        </w:rPr>
        <w:t>bei dem Bürgermeister der Gemeinde Oberaula als örtlicher Ordnungsbehörde schriftlich angezeigt worden ist.</w:t>
      </w:r>
    </w:p>
    <w:p w:rsidR="0074152E" w:rsidRPr="00EF4F22" w:rsidRDefault="0074152E" w:rsidP="0074152E">
      <w:pPr>
        <w:autoSpaceDE w:val="0"/>
        <w:autoSpaceDN w:val="0"/>
        <w:adjustRightInd w:val="0"/>
        <w:rPr>
          <w:rFonts w:ascii="Arial" w:hAnsi="Arial" w:cs="Arial"/>
          <w:bCs/>
        </w:rPr>
      </w:pPr>
    </w:p>
    <w:p w:rsidR="00FC4341" w:rsidRPr="00EF4F22" w:rsidRDefault="00FC4341" w:rsidP="0074152E">
      <w:pPr>
        <w:autoSpaceDE w:val="0"/>
        <w:autoSpaceDN w:val="0"/>
        <w:adjustRightInd w:val="0"/>
        <w:rPr>
          <w:rFonts w:ascii="Arial" w:hAnsi="Arial" w:cs="Arial"/>
          <w:bCs/>
        </w:rPr>
      </w:pPr>
    </w:p>
    <w:p w:rsidR="0074152E" w:rsidRPr="008108B8" w:rsidRDefault="0074152E" w:rsidP="008108B8">
      <w:pPr>
        <w:autoSpaceDE w:val="0"/>
        <w:autoSpaceDN w:val="0"/>
        <w:adjustRightInd w:val="0"/>
        <w:jc w:val="center"/>
        <w:rPr>
          <w:rFonts w:ascii="Arial" w:hAnsi="Arial" w:cs="Arial"/>
          <w:b/>
          <w:bCs/>
        </w:rPr>
      </w:pPr>
      <w:r w:rsidRPr="008108B8">
        <w:rPr>
          <w:rFonts w:ascii="Arial" w:hAnsi="Arial" w:cs="Arial"/>
          <w:b/>
          <w:bCs/>
        </w:rPr>
        <w:t>§ 6</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Steuerbefreiungen</w:t>
      </w:r>
    </w:p>
    <w:p w:rsidR="00FC4341" w:rsidRPr="00EB69BE" w:rsidRDefault="00FC4341" w:rsidP="008108B8">
      <w:pPr>
        <w:autoSpaceDE w:val="0"/>
        <w:autoSpaceDN w:val="0"/>
        <w:adjustRightInd w:val="0"/>
        <w:jc w:val="center"/>
        <w:rPr>
          <w:rFonts w:ascii="Arial" w:hAnsi="Arial" w:cs="Arial"/>
          <w:b/>
          <w:bCs/>
          <w:sz w:val="16"/>
          <w:szCs w:val="16"/>
        </w:rPr>
      </w:pPr>
    </w:p>
    <w:p w:rsidR="0074152E" w:rsidRPr="008108B8" w:rsidRDefault="0074152E" w:rsidP="00B81EF8">
      <w:pPr>
        <w:numPr>
          <w:ilvl w:val="1"/>
          <w:numId w:val="8"/>
        </w:numPr>
        <w:tabs>
          <w:tab w:val="clear" w:pos="1440"/>
          <w:tab w:val="num" w:pos="540"/>
        </w:tabs>
        <w:autoSpaceDE w:val="0"/>
        <w:autoSpaceDN w:val="0"/>
        <w:adjustRightInd w:val="0"/>
        <w:ind w:left="540" w:hanging="540"/>
        <w:jc w:val="both"/>
        <w:rPr>
          <w:rFonts w:ascii="Arial" w:hAnsi="Arial" w:cs="Arial"/>
        </w:rPr>
      </w:pPr>
      <w:r w:rsidRPr="008108B8">
        <w:rPr>
          <w:rFonts w:ascii="Arial" w:hAnsi="Arial" w:cs="Arial"/>
        </w:rPr>
        <w:t>Steuerbefreiung wird auf Antrag gewährt für Hunde, die ausschließlich dem Schutz und der Hilfe blinder, tauber oder sonst hilfloser Personen dienen.</w:t>
      </w:r>
    </w:p>
    <w:p w:rsidR="0074152E" w:rsidRDefault="00FC4341" w:rsidP="00B81EF8">
      <w:pPr>
        <w:tabs>
          <w:tab w:val="num" w:pos="540"/>
        </w:tabs>
        <w:autoSpaceDE w:val="0"/>
        <w:autoSpaceDN w:val="0"/>
        <w:adjustRightInd w:val="0"/>
        <w:ind w:left="540" w:hanging="540"/>
        <w:jc w:val="both"/>
        <w:rPr>
          <w:rFonts w:ascii="Arial" w:hAnsi="Arial" w:cs="Arial"/>
        </w:rPr>
      </w:pPr>
      <w:r>
        <w:rPr>
          <w:rFonts w:ascii="Arial" w:hAnsi="Arial" w:cs="Arial"/>
        </w:rPr>
        <w:tab/>
      </w:r>
      <w:r w:rsidR="0074152E" w:rsidRPr="008108B8">
        <w:rPr>
          <w:rFonts w:ascii="Arial" w:hAnsi="Arial" w:cs="Arial"/>
        </w:rPr>
        <w:t xml:space="preserve">Sonst hilflose Personen sind solche Personen, die einen </w:t>
      </w:r>
      <w:r>
        <w:rPr>
          <w:rFonts w:ascii="Arial" w:hAnsi="Arial" w:cs="Arial"/>
        </w:rPr>
        <w:t>S</w:t>
      </w:r>
      <w:r w:rsidR="0074152E" w:rsidRPr="008108B8">
        <w:rPr>
          <w:rFonts w:ascii="Arial" w:hAnsi="Arial" w:cs="Arial"/>
        </w:rPr>
        <w:t>chwerbehinderten</w:t>
      </w:r>
      <w:r>
        <w:rPr>
          <w:rFonts w:ascii="Arial" w:hAnsi="Arial" w:cs="Arial"/>
        </w:rPr>
        <w:t>-</w:t>
      </w:r>
      <w:r w:rsidR="0074152E" w:rsidRPr="008108B8">
        <w:rPr>
          <w:rFonts w:ascii="Arial" w:hAnsi="Arial" w:cs="Arial"/>
        </w:rPr>
        <w:t>ausweis mit den Merkzeichen „B“, „BL“, „</w:t>
      </w:r>
      <w:proofErr w:type="spellStart"/>
      <w:r w:rsidR="0074152E" w:rsidRPr="008108B8">
        <w:rPr>
          <w:rFonts w:ascii="Arial" w:hAnsi="Arial" w:cs="Arial"/>
        </w:rPr>
        <w:t>aG</w:t>
      </w:r>
      <w:proofErr w:type="spellEnd"/>
      <w:r w:rsidR="0074152E" w:rsidRPr="008108B8">
        <w:rPr>
          <w:rFonts w:ascii="Arial" w:hAnsi="Arial" w:cs="Arial"/>
        </w:rPr>
        <w:t>“,</w:t>
      </w:r>
      <w:r w:rsidR="002E6F8D">
        <w:rPr>
          <w:rFonts w:ascii="Arial" w:hAnsi="Arial" w:cs="Arial"/>
        </w:rPr>
        <w:t xml:space="preserve"> „G“,</w:t>
      </w:r>
      <w:r w:rsidR="0074152E" w:rsidRPr="008108B8">
        <w:rPr>
          <w:rFonts w:ascii="Arial" w:hAnsi="Arial" w:cs="Arial"/>
        </w:rPr>
        <w:t xml:space="preserve"> „GL“ oder „H“ besitzen.</w:t>
      </w:r>
    </w:p>
    <w:p w:rsidR="00FC4341" w:rsidRPr="00C026F2" w:rsidRDefault="00FC4341" w:rsidP="00B81EF8">
      <w:pPr>
        <w:tabs>
          <w:tab w:val="num" w:pos="540"/>
        </w:tabs>
        <w:autoSpaceDE w:val="0"/>
        <w:autoSpaceDN w:val="0"/>
        <w:adjustRightInd w:val="0"/>
        <w:ind w:left="540" w:hanging="540"/>
        <w:jc w:val="both"/>
        <w:rPr>
          <w:rFonts w:ascii="Arial" w:hAnsi="Arial" w:cs="Arial"/>
          <w:sz w:val="16"/>
          <w:szCs w:val="16"/>
        </w:rPr>
      </w:pPr>
    </w:p>
    <w:p w:rsidR="0074152E" w:rsidRDefault="0074152E" w:rsidP="00B81EF8">
      <w:pPr>
        <w:numPr>
          <w:ilvl w:val="1"/>
          <w:numId w:val="8"/>
        </w:numPr>
        <w:tabs>
          <w:tab w:val="clear" w:pos="1440"/>
          <w:tab w:val="num" w:pos="540"/>
        </w:tabs>
        <w:autoSpaceDE w:val="0"/>
        <w:autoSpaceDN w:val="0"/>
        <w:adjustRightInd w:val="0"/>
        <w:ind w:left="540" w:hanging="540"/>
        <w:jc w:val="both"/>
        <w:rPr>
          <w:rFonts w:ascii="Arial" w:hAnsi="Arial" w:cs="Arial"/>
        </w:rPr>
      </w:pPr>
      <w:r w:rsidRPr="008108B8">
        <w:rPr>
          <w:rFonts w:ascii="Arial" w:hAnsi="Arial" w:cs="Arial"/>
        </w:rPr>
        <w:t>Steuerbefreiung wird auf Antrag gewährt für</w:t>
      </w:r>
    </w:p>
    <w:p w:rsidR="00FC4341" w:rsidRPr="00C026F2" w:rsidRDefault="00FC4341" w:rsidP="00B81EF8">
      <w:pPr>
        <w:autoSpaceDE w:val="0"/>
        <w:autoSpaceDN w:val="0"/>
        <w:adjustRightInd w:val="0"/>
        <w:jc w:val="both"/>
        <w:rPr>
          <w:rFonts w:ascii="Arial" w:hAnsi="Arial" w:cs="Arial"/>
          <w:sz w:val="16"/>
          <w:szCs w:val="16"/>
        </w:rPr>
      </w:pPr>
    </w:p>
    <w:p w:rsidR="0074152E" w:rsidRDefault="0074152E" w:rsidP="00B81EF8">
      <w:pPr>
        <w:numPr>
          <w:ilvl w:val="0"/>
          <w:numId w:val="10"/>
        </w:numPr>
        <w:autoSpaceDE w:val="0"/>
        <w:autoSpaceDN w:val="0"/>
        <w:adjustRightInd w:val="0"/>
        <w:jc w:val="both"/>
        <w:rPr>
          <w:rFonts w:ascii="Arial" w:hAnsi="Arial" w:cs="Arial"/>
        </w:rPr>
      </w:pPr>
      <w:r w:rsidRPr="008108B8">
        <w:rPr>
          <w:rFonts w:ascii="Arial" w:hAnsi="Arial" w:cs="Arial"/>
        </w:rPr>
        <w:t>Diensthunde von Polizei- und Zollbeamten, wenn diese auf Weisung des Dienstherrn in den Haushalt aufgenommen werden, auf Kosten des Dienstherrn angeschafft wurden und in dessen Eigentum verbleiben und die Unterhaltskosten im wesentlichen aus öffentlichen Mitteln bestritten werden,</w:t>
      </w:r>
    </w:p>
    <w:p w:rsidR="00FC4341" w:rsidRPr="00C026F2" w:rsidRDefault="00FC4341" w:rsidP="00B81EF8">
      <w:pPr>
        <w:autoSpaceDE w:val="0"/>
        <w:autoSpaceDN w:val="0"/>
        <w:adjustRightInd w:val="0"/>
        <w:ind w:left="360"/>
        <w:jc w:val="both"/>
        <w:rPr>
          <w:rFonts w:ascii="Arial" w:hAnsi="Arial" w:cs="Arial"/>
          <w:sz w:val="16"/>
          <w:szCs w:val="16"/>
        </w:rPr>
      </w:pPr>
    </w:p>
    <w:p w:rsidR="0074152E" w:rsidRPr="008108B8" w:rsidRDefault="0074152E" w:rsidP="00B81EF8">
      <w:pPr>
        <w:numPr>
          <w:ilvl w:val="0"/>
          <w:numId w:val="10"/>
        </w:numPr>
        <w:autoSpaceDE w:val="0"/>
        <w:autoSpaceDN w:val="0"/>
        <w:adjustRightInd w:val="0"/>
        <w:jc w:val="both"/>
        <w:rPr>
          <w:rFonts w:ascii="Arial" w:hAnsi="Arial" w:cs="Arial"/>
        </w:rPr>
      </w:pPr>
      <w:r w:rsidRPr="008108B8">
        <w:rPr>
          <w:rFonts w:ascii="Arial" w:hAnsi="Arial" w:cs="Arial"/>
        </w:rPr>
        <w:t>Hunde, die ausschließlich zur Erwerbung, Sicherung und Erhaltung von Einnahmen zu erwerbswirtschaftlichen Zwecken gehalten werden. Eine Haltung ausschließlich zur Erwerbung, Sicherung und Erhaltung von Einnahmen zu erwerbswirtschaftlichen Zwecken liegt insbesondere vor bei der Haltung</w:t>
      </w:r>
    </w:p>
    <w:p w:rsidR="0074152E" w:rsidRDefault="0074152E" w:rsidP="00EF4F22">
      <w:pPr>
        <w:numPr>
          <w:ilvl w:val="1"/>
          <w:numId w:val="10"/>
        </w:numPr>
        <w:tabs>
          <w:tab w:val="clear" w:pos="1440"/>
          <w:tab w:val="num" w:pos="1134"/>
        </w:tabs>
        <w:autoSpaceDE w:val="0"/>
        <w:autoSpaceDN w:val="0"/>
        <w:adjustRightInd w:val="0"/>
        <w:ind w:left="1134" w:hanging="425"/>
        <w:jc w:val="both"/>
        <w:rPr>
          <w:rFonts w:ascii="Arial" w:hAnsi="Arial" w:cs="Arial"/>
        </w:rPr>
      </w:pPr>
      <w:r w:rsidRPr="008108B8">
        <w:rPr>
          <w:rFonts w:ascii="Arial" w:hAnsi="Arial" w:cs="Arial"/>
        </w:rPr>
        <w:t>von Gebrauchshunden in der erforderlichen Anzahl, welche ausschließlich für die Bewachung von Herden verwendet werden,</w:t>
      </w:r>
    </w:p>
    <w:p w:rsidR="00FC4341" w:rsidRPr="00C026F2" w:rsidRDefault="00FC4341" w:rsidP="00EF4F22">
      <w:pPr>
        <w:tabs>
          <w:tab w:val="num" w:pos="1134"/>
        </w:tabs>
        <w:autoSpaceDE w:val="0"/>
        <w:autoSpaceDN w:val="0"/>
        <w:adjustRightInd w:val="0"/>
        <w:ind w:left="1134" w:hanging="425"/>
        <w:jc w:val="both"/>
        <w:rPr>
          <w:rFonts w:ascii="Arial" w:hAnsi="Arial" w:cs="Arial"/>
          <w:sz w:val="16"/>
          <w:szCs w:val="16"/>
        </w:rPr>
      </w:pPr>
    </w:p>
    <w:p w:rsidR="0074152E" w:rsidRDefault="0074152E" w:rsidP="00EF4F22">
      <w:pPr>
        <w:numPr>
          <w:ilvl w:val="1"/>
          <w:numId w:val="10"/>
        </w:numPr>
        <w:tabs>
          <w:tab w:val="clear" w:pos="1440"/>
          <w:tab w:val="num" w:pos="1134"/>
        </w:tabs>
        <w:autoSpaceDE w:val="0"/>
        <w:autoSpaceDN w:val="0"/>
        <w:adjustRightInd w:val="0"/>
        <w:ind w:left="1134" w:hanging="425"/>
        <w:jc w:val="both"/>
        <w:rPr>
          <w:rFonts w:ascii="Arial" w:hAnsi="Arial" w:cs="Arial"/>
        </w:rPr>
      </w:pPr>
      <w:r w:rsidRPr="008108B8">
        <w:rPr>
          <w:rFonts w:ascii="Arial" w:hAnsi="Arial" w:cs="Arial"/>
        </w:rPr>
        <w:t>von Hunden durch Personen, die gewerbsmäßig mit Hunden handeln und dieses Gewerbe angemeldet haben.</w:t>
      </w:r>
    </w:p>
    <w:p w:rsidR="00D66E36" w:rsidRPr="00C026F2" w:rsidRDefault="00D66E36" w:rsidP="00B81EF8">
      <w:pPr>
        <w:autoSpaceDE w:val="0"/>
        <w:autoSpaceDN w:val="0"/>
        <w:adjustRightInd w:val="0"/>
        <w:jc w:val="both"/>
        <w:rPr>
          <w:rFonts w:ascii="Arial" w:hAnsi="Arial" w:cs="Arial"/>
          <w:sz w:val="16"/>
          <w:szCs w:val="16"/>
        </w:rPr>
      </w:pPr>
    </w:p>
    <w:p w:rsidR="00FC4341" w:rsidRPr="00EF4F22" w:rsidRDefault="00FC4341" w:rsidP="00B81EF8">
      <w:pPr>
        <w:numPr>
          <w:ilvl w:val="1"/>
          <w:numId w:val="8"/>
        </w:numPr>
        <w:tabs>
          <w:tab w:val="left" w:pos="540"/>
        </w:tabs>
        <w:autoSpaceDE w:val="0"/>
        <w:autoSpaceDN w:val="0"/>
        <w:adjustRightInd w:val="0"/>
        <w:ind w:hanging="1440"/>
        <w:jc w:val="both"/>
        <w:rPr>
          <w:rFonts w:ascii="Arial" w:hAnsi="Arial" w:cs="Arial"/>
          <w:iCs/>
        </w:rPr>
      </w:pPr>
      <w:r w:rsidRPr="00EF4F22">
        <w:rPr>
          <w:rFonts w:ascii="Arial" w:hAnsi="Arial" w:cs="Arial"/>
          <w:iCs/>
        </w:rPr>
        <w:t>Steuerbefreiung wird auf Antrag auch gewährt für</w:t>
      </w:r>
      <w:r w:rsidR="00587ED5" w:rsidRPr="00EF4F22">
        <w:rPr>
          <w:rFonts w:ascii="Arial" w:hAnsi="Arial" w:cs="Arial"/>
          <w:iCs/>
        </w:rPr>
        <w:t xml:space="preserve"> </w:t>
      </w:r>
      <w:r w:rsidR="003C36D9" w:rsidRPr="00EF4F22">
        <w:rPr>
          <w:rFonts w:ascii="Arial" w:hAnsi="Arial" w:cs="Arial"/>
          <w:iCs/>
          <w:vertAlign w:val="superscript"/>
        </w:rPr>
        <w:t>2</w:t>
      </w:r>
    </w:p>
    <w:p w:rsidR="00D66E36" w:rsidRPr="00EF4F22" w:rsidRDefault="00D66E36" w:rsidP="00B81EF8">
      <w:pPr>
        <w:tabs>
          <w:tab w:val="left" w:pos="540"/>
        </w:tabs>
        <w:autoSpaceDE w:val="0"/>
        <w:autoSpaceDN w:val="0"/>
        <w:adjustRightInd w:val="0"/>
        <w:jc w:val="both"/>
        <w:rPr>
          <w:rFonts w:ascii="Arial" w:hAnsi="Arial" w:cs="Arial"/>
          <w:iCs/>
          <w:sz w:val="16"/>
          <w:szCs w:val="16"/>
        </w:rPr>
      </w:pPr>
    </w:p>
    <w:p w:rsidR="00FC4341" w:rsidRPr="00EF4F22" w:rsidRDefault="00FC4341" w:rsidP="00EF4F22">
      <w:pPr>
        <w:numPr>
          <w:ilvl w:val="0"/>
          <w:numId w:val="11"/>
        </w:numPr>
        <w:tabs>
          <w:tab w:val="clear" w:pos="720"/>
          <w:tab w:val="num" w:pos="1134"/>
        </w:tabs>
        <w:autoSpaceDE w:val="0"/>
        <w:autoSpaceDN w:val="0"/>
        <w:adjustRightInd w:val="0"/>
        <w:ind w:left="1134" w:hanging="425"/>
        <w:jc w:val="both"/>
        <w:rPr>
          <w:rFonts w:ascii="Arial" w:hAnsi="Arial" w:cs="Arial"/>
          <w:iCs/>
        </w:rPr>
      </w:pPr>
      <w:r w:rsidRPr="00EF4F22">
        <w:rPr>
          <w:rFonts w:ascii="Arial" w:hAnsi="Arial" w:cs="Arial"/>
          <w:iCs/>
        </w:rPr>
        <w:t>Hunde, die in Einrichtungen von Tierschutz- oder ähnlichen Vereinen vorübergehend untergebracht sind,</w:t>
      </w:r>
    </w:p>
    <w:p w:rsidR="001959BD" w:rsidRPr="00EF4F22" w:rsidRDefault="001959BD" w:rsidP="00EF4F22">
      <w:pPr>
        <w:tabs>
          <w:tab w:val="num" w:pos="1134"/>
        </w:tabs>
        <w:autoSpaceDE w:val="0"/>
        <w:autoSpaceDN w:val="0"/>
        <w:adjustRightInd w:val="0"/>
        <w:ind w:left="1134" w:hanging="425"/>
        <w:jc w:val="both"/>
        <w:rPr>
          <w:rFonts w:ascii="Arial" w:hAnsi="Arial" w:cs="Arial"/>
          <w:iCs/>
          <w:sz w:val="16"/>
          <w:szCs w:val="16"/>
        </w:rPr>
      </w:pPr>
    </w:p>
    <w:p w:rsidR="00FC4341" w:rsidRPr="00EF4F22" w:rsidRDefault="00FC4341" w:rsidP="00EF4F22">
      <w:pPr>
        <w:numPr>
          <w:ilvl w:val="0"/>
          <w:numId w:val="11"/>
        </w:numPr>
        <w:tabs>
          <w:tab w:val="clear" w:pos="720"/>
          <w:tab w:val="num" w:pos="1134"/>
        </w:tabs>
        <w:autoSpaceDE w:val="0"/>
        <w:autoSpaceDN w:val="0"/>
        <w:adjustRightInd w:val="0"/>
        <w:ind w:left="1134" w:hanging="425"/>
        <w:jc w:val="both"/>
        <w:rPr>
          <w:rFonts w:ascii="Arial" w:hAnsi="Arial" w:cs="Arial"/>
        </w:rPr>
      </w:pPr>
      <w:r w:rsidRPr="00EF4F22">
        <w:rPr>
          <w:rFonts w:ascii="Arial" w:hAnsi="Arial" w:cs="Arial"/>
          <w:iCs/>
        </w:rPr>
        <w:t>Hunde, die von ihren Halterinnen oder Haltern aus einem Tierheim erworben wurden, bis zum Ende des auf das Jahr des Erwerbs folgenden Kalenderjahres.</w:t>
      </w:r>
    </w:p>
    <w:p w:rsidR="00740329" w:rsidRDefault="00740329" w:rsidP="00FE2662">
      <w:pPr>
        <w:autoSpaceDE w:val="0"/>
        <w:autoSpaceDN w:val="0"/>
        <w:adjustRightInd w:val="0"/>
        <w:rPr>
          <w:rFonts w:ascii="Arial" w:hAnsi="Arial" w:cs="Arial"/>
          <w:b/>
          <w:bCs/>
        </w:rPr>
      </w:pPr>
    </w:p>
    <w:p w:rsidR="0074152E" w:rsidRPr="008108B8" w:rsidRDefault="00EF4F22" w:rsidP="00EF4F22">
      <w:pPr>
        <w:autoSpaceDE w:val="0"/>
        <w:autoSpaceDN w:val="0"/>
        <w:adjustRightInd w:val="0"/>
        <w:jc w:val="center"/>
        <w:rPr>
          <w:rFonts w:ascii="Arial" w:hAnsi="Arial" w:cs="Arial"/>
          <w:b/>
          <w:bCs/>
        </w:rPr>
      </w:pPr>
      <w:r>
        <w:rPr>
          <w:rFonts w:ascii="Arial" w:hAnsi="Arial" w:cs="Arial"/>
          <w:b/>
          <w:bCs/>
        </w:rPr>
        <w:br w:type="page"/>
      </w:r>
      <w:r w:rsidR="00632A2C">
        <w:rPr>
          <w:rFonts w:ascii="Arial" w:hAnsi="Arial" w:cs="Arial"/>
          <w:b/>
          <w:bCs/>
        </w:rPr>
        <w:lastRenderedPageBreak/>
        <w:t>§ 7</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Allgemeine Voraussetzungen für Steuervergünstigungen</w:t>
      </w:r>
    </w:p>
    <w:p w:rsidR="00D66E36" w:rsidRPr="00EB69BE" w:rsidRDefault="00D66E36" w:rsidP="008108B8">
      <w:pPr>
        <w:autoSpaceDE w:val="0"/>
        <w:autoSpaceDN w:val="0"/>
        <w:adjustRightInd w:val="0"/>
        <w:jc w:val="center"/>
        <w:rPr>
          <w:rFonts w:ascii="Arial" w:hAnsi="Arial" w:cs="Arial"/>
          <w:b/>
          <w:bCs/>
          <w:sz w:val="16"/>
          <w:szCs w:val="16"/>
        </w:rPr>
      </w:pPr>
    </w:p>
    <w:p w:rsidR="0074152E" w:rsidRDefault="00F57121" w:rsidP="00D66E36">
      <w:pPr>
        <w:autoSpaceDE w:val="0"/>
        <w:autoSpaceDN w:val="0"/>
        <w:adjustRightInd w:val="0"/>
        <w:jc w:val="both"/>
        <w:rPr>
          <w:rFonts w:ascii="Arial" w:hAnsi="Arial" w:cs="Arial"/>
        </w:rPr>
      </w:pPr>
      <w:r>
        <w:rPr>
          <w:rFonts w:ascii="Arial" w:hAnsi="Arial" w:cs="Arial"/>
        </w:rPr>
        <w:t xml:space="preserve">(1) </w:t>
      </w:r>
      <w:r w:rsidR="0074152E" w:rsidRPr="008108B8">
        <w:rPr>
          <w:rFonts w:ascii="Arial" w:hAnsi="Arial" w:cs="Arial"/>
        </w:rPr>
        <w:t>Steuerbefreiung</w:t>
      </w:r>
      <w:r w:rsidR="006D0C22" w:rsidRPr="004C5B26">
        <w:rPr>
          <w:rFonts w:ascii="Arial" w:hAnsi="Arial" w:cs="Arial"/>
        </w:rPr>
        <w:t xml:space="preserve"> wird</w:t>
      </w:r>
      <w:r w:rsidR="0074152E" w:rsidRPr="004C5B26">
        <w:rPr>
          <w:rFonts w:ascii="Arial" w:hAnsi="Arial" w:cs="Arial"/>
        </w:rPr>
        <w:t xml:space="preserve"> </w:t>
      </w:r>
      <w:r w:rsidR="007251DE">
        <w:rPr>
          <w:rFonts w:ascii="Arial" w:hAnsi="Arial" w:cs="Arial"/>
        </w:rPr>
        <w:t>– außer in den Fällen des §</w:t>
      </w:r>
      <w:r w:rsidR="006D0C22">
        <w:rPr>
          <w:rFonts w:ascii="Arial" w:hAnsi="Arial" w:cs="Arial"/>
        </w:rPr>
        <w:t xml:space="preserve"> </w:t>
      </w:r>
      <w:r w:rsidR="007251DE">
        <w:rPr>
          <w:rFonts w:ascii="Arial" w:hAnsi="Arial" w:cs="Arial"/>
        </w:rPr>
        <w:t xml:space="preserve">6 Abs. 2 </w:t>
      </w:r>
      <w:r w:rsidR="00FE2662">
        <w:rPr>
          <w:rFonts w:ascii="Arial" w:hAnsi="Arial" w:cs="Arial"/>
        </w:rPr>
        <w:t xml:space="preserve">- </w:t>
      </w:r>
      <w:r w:rsidR="0074152E" w:rsidRPr="008108B8">
        <w:rPr>
          <w:rFonts w:ascii="Arial" w:hAnsi="Arial" w:cs="Arial"/>
        </w:rPr>
        <w:t>nur gewährt, wenn</w:t>
      </w:r>
    </w:p>
    <w:p w:rsidR="00D66E36" w:rsidRPr="00C026F2" w:rsidRDefault="00D66E36" w:rsidP="00D66E36">
      <w:pPr>
        <w:autoSpaceDE w:val="0"/>
        <w:autoSpaceDN w:val="0"/>
        <w:adjustRightInd w:val="0"/>
        <w:jc w:val="both"/>
        <w:rPr>
          <w:rFonts w:ascii="Arial" w:hAnsi="Arial" w:cs="Arial"/>
          <w:sz w:val="16"/>
          <w:szCs w:val="16"/>
        </w:rPr>
      </w:pPr>
    </w:p>
    <w:p w:rsidR="0074152E" w:rsidRDefault="0074152E" w:rsidP="00D66E36">
      <w:pPr>
        <w:numPr>
          <w:ilvl w:val="0"/>
          <w:numId w:val="17"/>
        </w:numPr>
        <w:tabs>
          <w:tab w:val="clear" w:pos="720"/>
          <w:tab w:val="num" w:pos="360"/>
        </w:tabs>
        <w:autoSpaceDE w:val="0"/>
        <w:autoSpaceDN w:val="0"/>
        <w:adjustRightInd w:val="0"/>
        <w:ind w:left="360"/>
        <w:jc w:val="both"/>
        <w:rPr>
          <w:rFonts w:ascii="Arial" w:hAnsi="Arial" w:cs="Arial"/>
          <w:iCs/>
        </w:rPr>
      </w:pPr>
      <w:r w:rsidRPr="008108B8">
        <w:rPr>
          <w:rFonts w:ascii="Arial" w:hAnsi="Arial" w:cs="Arial"/>
          <w:iCs/>
        </w:rPr>
        <w:t>die Hunde keine gefährlichen Hunde im Sinne dieser Satzung sind,</w:t>
      </w:r>
    </w:p>
    <w:p w:rsidR="00D66E36" w:rsidRPr="00C026F2" w:rsidRDefault="00D66E36" w:rsidP="00D66E36">
      <w:pPr>
        <w:autoSpaceDE w:val="0"/>
        <w:autoSpaceDN w:val="0"/>
        <w:adjustRightInd w:val="0"/>
        <w:jc w:val="both"/>
        <w:rPr>
          <w:rFonts w:ascii="Arial" w:hAnsi="Arial" w:cs="Arial"/>
          <w:iCs/>
          <w:sz w:val="16"/>
          <w:szCs w:val="16"/>
        </w:rPr>
      </w:pPr>
    </w:p>
    <w:p w:rsidR="0074152E" w:rsidRDefault="0074152E" w:rsidP="00D66E36">
      <w:pPr>
        <w:numPr>
          <w:ilvl w:val="0"/>
          <w:numId w:val="17"/>
        </w:numPr>
        <w:tabs>
          <w:tab w:val="clear" w:pos="720"/>
          <w:tab w:val="num" w:pos="360"/>
        </w:tabs>
        <w:autoSpaceDE w:val="0"/>
        <w:autoSpaceDN w:val="0"/>
        <w:adjustRightInd w:val="0"/>
        <w:ind w:left="360"/>
        <w:jc w:val="both"/>
        <w:rPr>
          <w:rFonts w:ascii="Arial" w:hAnsi="Arial" w:cs="Arial"/>
        </w:rPr>
      </w:pPr>
      <w:r w:rsidRPr="008108B8">
        <w:rPr>
          <w:rFonts w:ascii="Arial" w:hAnsi="Arial" w:cs="Arial"/>
        </w:rPr>
        <w:t>die Hunde, für welche die Steuervergünstigung in Anspruch genommen wird, für den angegebenen Verwendungszweck hinlänglich geeignet sind,</w:t>
      </w:r>
    </w:p>
    <w:p w:rsidR="00D66E36" w:rsidRPr="00C026F2" w:rsidRDefault="00D66E36" w:rsidP="00D66E36">
      <w:pPr>
        <w:autoSpaceDE w:val="0"/>
        <w:autoSpaceDN w:val="0"/>
        <w:adjustRightInd w:val="0"/>
        <w:jc w:val="both"/>
        <w:rPr>
          <w:rFonts w:ascii="Arial" w:hAnsi="Arial" w:cs="Arial"/>
          <w:sz w:val="16"/>
          <w:szCs w:val="16"/>
        </w:rPr>
      </w:pPr>
    </w:p>
    <w:p w:rsidR="00E22F8A" w:rsidRDefault="0074152E" w:rsidP="00D66E36">
      <w:pPr>
        <w:numPr>
          <w:ilvl w:val="0"/>
          <w:numId w:val="17"/>
        </w:numPr>
        <w:tabs>
          <w:tab w:val="clear" w:pos="720"/>
          <w:tab w:val="num" w:pos="360"/>
        </w:tabs>
        <w:autoSpaceDE w:val="0"/>
        <w:autoSpaceDN w:val="0"/>
        <w:adjustRightInd w:val="0"/>
        <w:ind w:left="360"/>
        <w:jc w:val="both"/>
        <w:rPr>
          <w:rFonts w:ascii="Arial" w:hAnsi="Arial" w:cs="Arial"/>
        </w:rPr>
      </w:pPr>
      <w:r w:rsidRPr="008108B8">
        <w:rPr>
          <w:rFonts w:ascii="Arial" w:hAnsi="Arial" w:cs="Arial"/>
        </w:rPr>
        <w:t>die Hunde entsprechend den Erfordernissen des Tierschutzes gehalten werden.</w:t>
      </w:r>
    </w:p>
    <w:p w:rsidR="00752E7C" w:rsidRDefault="00752E7C" w:rsidP="00FE2662">
      <w:pPr>
        <w:autoSpaceDE w:val="0"/>
        <w:autoSpaceDN w:val="0"/>
        <w:adjustRightInd w:val="0"/>
        <w:rPr>
          <w:rFonts w:ascii="Arial" w:hAnsi="Arial" w:cs="Arial"/>
        </w:rPr>
      </w:pPr>
    </w:p>
    <w:p w:rsidR="0080386D" w:rsidRPr="00FE2662" w:rsidRDefault="00752E7C" w:rsidP="00FE2662">
      <w:pPr>
        <w:autoSpaceDE w:val="0"/>
        <w:autoSpaceDN w:val="0"/>
        <w:adjustRightInd w:val="0"/>
        <w:ind w:left="490" w:hanging="490"/>
        <w:jc w:val="both"/>
        <w:rPr>
          <w:rFonts w:ascii="Arial" w:hAnsi="Arial" w:cs="Arial"/>
          <w:szCs w:val="22"/>
        </w:rPr>
      </w:pPr>
      <w:r w:rsidRPr="00FE2662">
        <w:rPr>
          <w:rFonts w:ascii="Arial" w:hAnsi="Arial" w:cs="Arial"/>
        </w:rPr>
        <w:t>(2)</w:t>
      </w:r>
      <w:r w:rsidR="00E919C3" w:rsidRPr="00FE2662">
        <w:rPr>
          <w:rFonts w:ascii="Arial" w:hAnsi="Arial" w:cs="Arial"/>
        </w:rPr>
        <w:t xml:space="preserve"> </w:t>
      </w:r>
      <w:r w:rsidR="00E919C3" w:rsidRPr="00FE2662">
        <w:rPr>
          <w:rFonts w:ascii="Arial" w:hAnsi="Arial" w:cs="Arial"/>
          <w:szCs w:val="22"/>
        </w:rPr>
        <w:t>Der Steuerpflichtige hat die für die Beur</w:t>
      </w:r>
      <w:r w:rsidR="00AF480A" w:rsidRPr="00FE2662">
        <w:rPr>
          <w:rFonts w:ascii="Arial" w:hAnsi="Arial" w:cs="Arial"/>
          <w:szCs w:val="22"/>
        </w:rPr>
        <w:t xml:space="preserve">teilung der Voraussetzungen der </w:t>
      </w:r>
      <w:r w:rsidR="00E919C3" w:rsidRPr="00FE2662">
        <w:rPr>
          <w:rFonts w:ascii="Arial" w:hAnsi="Arial" w:cs="Arial"/>
          <w:szCs w:val="22"/>
        </w:rPr>
        <w:t>Steuerbefreiung</w:t>
      </w:r>
      <w:r w:rsidR="00FE2662" w:rsidRPr="00FE2662">
        <w:rPr>
          <w:rFonts w:ascii="Arial" w:hAnsi="Arial" w:cs="Arial"/>
          <w:szCs w:val="22"/>
        </w:rPr>
        <w:t xml:space="preserve"> </w:t>
      </w:r>
      <w:r w:rsidR="00E919C3" w:rsidRPr="00FE2662">
        <w:rPr>
          <w:rFonts w:ascii="Arial" w:hAnsi="Arial" w:cs="Arial"/>
          <w:szCs w:val="22"/>
        </w:rPr>
        <w:t>nach §§ 6, 7, 8 Abs. 1 erheblichen Tatsachen vollständig und wahrheitsgemäß offenzulegen und die ihm bekannten Beweismittel vorzulegen.</w:t>
      </w:r>
      <w:r w:rsidR="00E919C3" w:rsidRPr="00FE2662">
        <w:rPr>
          <w:szCs w:val="22"/>
        </w:rPr>
        <w:t xml:space="preserve"> </w:t>
      </w:r>
    </w:p>
    <w:p w:rsidR="0080386D" w:rsidRPr="00EF4F22" w:rsidRDefault="0080386D" w:rsidP="00FE2662">
      <w:pPr>
        <w:autoSpaceDE w:val="0"/>
        <w:autoSpaceDN w:val="0"/>
        <w:adjustRightInd w:val="0"/>
        <w:ind w:left="490" w:hanging="490"/>
        <w:jc w:val="both"/>
        <w:rPr>
          <w:rFonts w:ascii="Arial" w:hAnsi="Arial" w:cs="Arial"/>
          <w:szCs w:val="22"/>
        </w:rPr>
      </w:pPr>
    </w:p>
    <w:p w:rsidR="00394348" w:rsidRPr="00EF4F22" w:rsidRDefault="00394348" w:rsidP="00FE2662">
      <w:pPr>
        <w:autoSpaceDE w:val="0"/>
        <w:autoSpaceDN w:val="0"/>
        <w:adjustRightInd w:val="0"/>
        <w:rPr>
          <w:rFonts w:ascii="Arial" w:hAnsi="Arial" w:cs="Arial"/>
          <w:bCs/>
        </w:rPr>
      </w:pPr>
    </w:p>
    <w:p w:rsidR="0074152E" w:rsidRPr="008108B8" w:rsidRDefault="00E22F8A" w:rsidP="0080386D">
      <w:pPr>
        <w:autoSpaceDE w:val="0"/>
        <w:autoSpaceDN w:val="0"/>
        <w:adjustRightInd w:val="0"/>
        <w:jc w:val="center"/>
        <w:rPr>
          <w:rFonts w:ascii="Arial" w:hAnsi="Arial" w:cs="Arial"/>
          <w:b/>
          <w:bCs/>
        </w:rPr>
      </w:pPr>
      <w:r>
        <w:rPr>
          <w:rFonts w:ascii="Arial" w:hAnsi="Arial" w:cs="Arial"/>
          <w:b/>
          <w:bCs/>
        </w:rPr>
        <w:t>§ 8</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Festsetzung und Fälligkeit</w:t>
      </w:r>
    </w:p>
    <w:p w:rsidR="00D66E36" w:rsidRPr="00EB69BE" w:rsidRDefault="00D66E36" w:rsidP="008108B8">
      <w:pPr>
        <w:autoSpaceDE w:val="0"/>
        <w:autoSpaceDN w:val="0"/>
        <w:adjustRightInd w:val="0"/>
        <w:jc w:val="center"/>
        <w:rPr>
          <w:rFonts w:ascii="Arial" w:hAnsi="Arial" w:cs="Arial"/>
          <w:b/>
          <w:bCs/>
          <w:sz w:val="16"/>
          <w:szCs w:val="16"/>
        </w:rPr>
      </w:pPr>
    </w:p>
    <w:p w:rsidR="0074152E" w:rsidRDefault="00D66E36" w:rsidP="00D66E36">
      <w:pPr>
        <w:tabs>
          <w:tab w:val="left" w:pos="540"/>
        </w:tabs>
        <w:autoSpaceDE w:val="0"/>
        <w:autoSpaceDN w:val="0"/>
        <w:adjustRightInd w:val="0"/>
        <w:ind w:left="540" w:hanging="540"/>
        <w:jc w:val="both"/>
        <w:rPr>
          <w:rFonts w:ascii="Arial" w:hAnsi="Arial" w:cs="Arial"/>
        </w:rPr>
      </w:pPr>
      <w:r>
        <w:rPr>
          <w:rFonts w:ascii="Arial" w:hAnsi="Arial" w:cs="Arial"/>
        </w:rPr>
        <w:t>(1)</w:t>
      </w:r>
      <w:r>
        <w:rPr>
          <w:rFonts w:ascii="Arial" w:hAnsi="Arial" w:cs="Arial"/>
        </w:rPr>
        <w:tab/>
      </w:r>
      <w:r w:rsidR="0074152E" w:rsidRPr="008108B8">
        <w:rPr>
          <w:rFonts w:ascii="Arial" w:hAnsi="Arial" w:cs="Arial"/>
        </w:rPr>
        <w:t>Die Steuer wird für ein Kalenderjahr oder - wenn die Steuerpflicht erst während des Kalenderjahres beginnt - für den Rest des Kalenderjahres festgesetzt</w:t>
      </w:r>
      <w:r w:rsidR="0074152E" w:rsidRPr="00FE2662">
        <w:rPr>
          <w:rFonts w:ascii="Arial" w:hAnsi="Arial" w:cs="Arial"/>
        </w:rPr>
        <w:t>.</w:t>
      </w:r>
      <w:r w:rsidR="00D23536" w:rsidRPr="00FE2662">
        <w:rPr>
          <w:sz w:val="22"/>
          <w:szCs w:val="22"/>
        </w:rPr>
        <w:t xml:space="preserve"> </w:t>
      </w:r>
      <w:r w:rsidR="00D23536" w:rsidRPr="00FE2662">
        <w:rPr>
          <w:rFonts w:ascii="Arial" w:hAnsi="Arial" w:cs="Arial"/>
          <w:szCs w:val="22"/>
        </w:rPr>
        <w:t>In der Festsetzung kann bestimmt werden, dass die Festsetzung auch für künftige Kalenderjahre gilt, solange sich die Berechnungsgrundlagen und die Höhe der Steuer nicht ändern.</w:t>
      </w:r>
    </w:p>
    <w:p w:rsidR="00D66E36" w:rsidRPr="00C026F2" w:rsidRDefault="00D66E36" w:rsidP="00D66E36">
      <w:pPr>
        <w:tabs>
          <w:tab w:val="left" w:pos="540"/>
        </w:tabs>
        <w:autoSpaceDE w:val="0"/>
        <w:autoSpaceDN w:val="0"/>
        <w:adjustRightInd w:val="0"/>
        <w:ind w:left="540" w:hanging="540"/>
        <w:jc w:val="both"/>
        <w:rPr>
          <w:rFonts w:ascii="Arial" w:hAnsi="Arial" w:cs="Arial"/>
          <w:sz w:val="16"/>
          <w:szCs w:val="16"/>
        </w:rPr>
      </w:pPr>
    </w:p>
    <w:p w:rsidR="0074152E" w:rsidRDefault="0074152E" w:rsidP="00D66E36">
      <w:pPr>
        <w:tabs>
          <w:tab w:val="left" w:pos="540"/>
        </w:tabs>
        <w:autoSpaceDE w:val="0"/>
        <w:autoSpaceDN w:val="0"/>
        <w:adjustRightInd w:val="0"/>
        <w:ind w:left="540" w:hanging="540"/>
        <w:jc w:val="both"/>
        <w:rPr>
          <w:rFonts w:ascii="Arial" w:hAnsi="Arial" w:cs="Arial"/>
        </w:rPr>
      </w:pPr>
      <w:r w:rsidRPr="008108B8">
        <w:rPr>
          <w:rFonts w:ascii="Arial" w:hAnsi="Arial" w:cs="Arial"/>
        </w:rPr>
        <w:t>(2)</w:t>
      </w:r>
      <w:r w:rsidR="00D66E36">
        <w:rPr>
          <w:rFonts w:ascii="Arial" w:hAnsi="Arial" w:cs="Arial"/>
        </w:rPr>
        <w:tab/>
      </w:r>
      <w:r w:rsidRPr="008108B8">
        <w:rPr>
          <w:rFonts w:ascii="Arial" w:hAnsi="Arial" w:cs="Arial"/>
        </w:rPr>
        <w:t>Die Steuer wird bei der erstmaligen Festsetzung einen Monat nach Bekanntgabe des Steuerbescheides, im Übrigen jeweils zum 01. Juli eines Kalenderjahres mit dem Jahresbetrag fällig.</w:t>
      </w:r>
    </w:p>
    <w:p w:rsidR="000D47D5" w:rsidRDefault="000D47D5" w:rsidP="00D66E36">
      <w:pPr>
        <w:tabs>
          <w:tab w:val="left" w:pos="540"/>
        </w:tabs>
        <w:autoSpaceDE w:val="0"/>
        <w:autoSpaceDN w:val="0"/>
        <w:adjustRightInd w:val="0"/>
        <w:ind w:left="540" w:hanging="540"/>
        <w:jc w:val="both"/>
        <w:rPr>
          <w:rFonts w:ascii="Arial" w:hAnsi="Arial" w:cs="Arial"/>
        </w:rPr>
      </w:pPr>
    </w:p>
    <w:p w:rsidR="000D47D5" w:rsidRPr="008108B8" w:rsidRDefault="000D47D5" w:rsidP="00D66E36">
      <w:pPr>
        <w:tabs>
          <w:tab w:val="left" w:pos="540"/>
        </w:tabs>
        <w:autoSpaceDE w:val="0"/>
        <w:autoSpaceDN w:val="0"/>
        <w:adjustRightInd w:val="0"/>
        <w:ind w:left="540" w:hanging="540"/>
        <w:jc w:val="both"/>
        <w:rPr>
          <w:rFonts w:ascii="Arial" w:hAnsi="Arial" w:cs="Arial"/>
        </w:rPr>
      </w:pPr>
      <w:r>
        <w:rPr>
          <w:rFonts w:ascii="Arial" w:hAnsi="Arial" w:cs="Arial"/>
        </w:rPr>
        <w:t xml:space="preserve">(3)   </w:t>
      </w:r>
      <w:r w:rsidRPr="00FE2662">
        <w:rPr>
          <w:rFonts w:ascii="Arial" w:hAnsi="Arial" w:cs="Arial"/>
          <w:szCs w:val="22"/>
        </w:rPr>
        <w:t>Für diejenigen Steuerschuldner, die für das Kalenderjahr die gleiche Hundesteuer wie im Vorjahr zu entrichten haben, kann die Hundesteuer durch öffentliche Bekanntmachung festgesetzt werden. Für die Steuerschuldner treten m</w:t>
      </w:r>
      <w:r w:rsidR="002422C9" w:rsidRPr="00FE2662">
        <w:rPr>
          <w:rFonts w:ascii="Arial" w:hAnsi="Arial" w:cs="Arial"/>
          <w:szCs w:val="22"/>
        </w:rPr>
        <w:t>it dem Tage der öffentlichen Be</w:t>
      </w:r>
      <w:r w:rsidRPr="00FE2662">
        <w:rPr>
          <w:rFonts w:ascii="Arial" w:hAnsi="Arial" w:cs="Arial"/>
          <w:szCs w:val="22"/>
        </w:rPr>
        <w:t>kanntmachung die gleichen Rechtswirkungen ein, wie wenn ihnen an diesem Tage ein schriftlicher Steuerbescheid zugegangen wäre.</w:t>
      </w:r>
    </w:p>
    <w:p w:rsidR="0074152E" w:rsidRPr="00EF4F22" w:rsidRDefault="0074152E" w:rsidP="0074152E">
      <w:pPr>
        <w:autoSpaceDE w:val="0"/>
        <w:autoSpaceDN w:val="0"/>
        <w:adjustRightInd w:val="0"/>
        <w:rPr>
          <w:rFonts w:ascii="Arial" w:hAnsi="Arial" w:cs="Arial"/>
          <w:bCs/>
        </w:rPr>
      </w:pPr>
    </w:p>
    <w:p w:rsidR="00D66E36" w:rsidRPr="00EF4F22" w:rsidRDefault="00D66E36" w:rsidP="0074152E">
      <w:pPr>
        <w:autoSpaceDE w:val="0"/>
        <w:autoSpaceDN w:val="0"/>
        <w:adjustRightInd w:val="0"/>
        <w:rPr>
          <w:rFonts w:ascii="Arial" w:hAnsi="Arial" w:cs="Arial"/>
          <w:bCs/>
        </w:rPr>
      </w:pPr>
    </w:p>
    <w:p w:rsidR="0074152E" w:rsidRPr="008108B8" w:rsidRDefault="00E22F8A" w:rsidP="008108B8">
      <w:pPr>
        <w:autoSpaceDE w:val="0"/>
        <w:autoSpaceDN w:val="0"/>
        <w:adjustRightInd w:val="0"/>
        <w:jc w:val="center"/>
        <w:rPr>
          <w:rFonts w:ascii="Arial" w:hAnsi="Arial" w:cs="Arial"/>
          <w:b/>
          <w:bCs/>
        </w:rPr>
      </w:pPr>
      <w:r>
        <w:rPr>
          <w:rFonts w:ascii="Arial" w:hAnsi="Arial" w:cs="Arial"/>
          <w:b/>
          <w:bCs/>
        </w:rPr>
        <w:t>§ 9</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Meldepflicht</w:t>
      </w:r>
    </w:p>
    <w:p w:rsidR="00D66E36" w:rsidRPr="00EB69BE" w:rsidRDefault="00D66E36" w:rsidP="008108B8">
      <w:pPr>
        <w:autoSpaceDE w:val="0"/>
        <w:autoSpaceDN w:val="0"/>
        <w:adjustRightInd w:val="0"/>
        <w:jc w:val="center"/>
        <w:rPr>
          <w:rFonts w:ascii="Arial" w:hAnsi="Arial" w:cs="Arial"/>
          <w:b/>
          <w:bCs/>
          <w:sz w:val="16"/>
          <w:szCs w:val="16"/>
        </w:rPr>
      </w:pPr>
    </w:p>
    <w:p w:rsidR="0074152E" w:rsidRDefault="0074152E" w:rsidP="00D66E36">
      <w:pPr>
        <w:numPr>
          <w:ilvl w:val="2"/>
          <w:numId w:val="10"/>
        </w:numPr>
        <w:tabs>
          <w:tab w:val="clear" w:pos="2340"/>
          <w:tab w:val="num" w:pos="540"/>
        </w:tabs>
        <w:autoSpaceDE w:val="0"/>
        <w:autoSpaceDN w:val="0"/>
        <w:adjustRightInd w:val="0"/>
        <w:ind w:left="540" w:hanging="540"/>
        <w:jc w:val="both"/>
        <w:rPr>
          <w:rFonts w:ascii="Arial" w:hAnsi="Arial" w:cs="Arial"/>
        </w:rPr>
      </w:pPr>
      <w:r w:rsidRPr="008108B8">
        <w:rPr>
          <w:rFonts w:ascii="Arial" w:hAnsi="Arial" w:cs="Arial"/>
        </w:rPr>
        <w:t>Die Hundehalterin oder der Hundehalter ist verpflichtet, einen Hund innerhalb von zwei Wochen nach der Aufnahme oder - wenn der Hund ihr oder ihm durch Geburt von einer von ihr oder ihm gehaltenen Hündin zugewachsen ist - innerhalb von zwei Wochen, nachdem der Hund drei Monate alt geworden ist, bei der Gemeinde unter Angabe der Rasse und der Abstammung des Tieres schriftlich anzumelden. In den Fällen des § 2 Abs. 2 Satz 2 muss die Anmeldung innerhalb von zwei Wochen nach dem Tage, an dem der Zeitraum von zwei Monaten überschritten worden ist, erfolgen.</w:t>
      </w:r>
    </w:p>
    <w:p w:rsidR="001959BD" w:rsidRPr="00C026F2" w:rsidRDefault="001959BD" w:rsidP="001959BD">
      <w:pPr>
        <w:autoSpaceDE w:val="0"/>
        <w:autoSpaceDN w:val="0"/>
        <w:adjustRightInd w:val="0"/>
        <w:jc w:val="both"/>
        <w:rPr>
          <w:rFonts w:ascii="Arial" w:hAnsi="Arial" w:cs="Arial"/>
          <w:sz w:val="16"/>
          <w:szCs w:val="16"/>
        </w:rPr>
      </w:pPr>
    </w:p>
    <w:p w:rsidR="00106A1B" w:rsidRPr="00FE2662" w:rsidRDefault="00106A1B" w:rsidP="00D66E36">
      <w:pPr>
        <w:numPr>
          <w:ilvl w:val="2"/>
          <w:numId w:val="10"/>
        </w:numPr>
        <w:tabs>
          <w:tab w:val="clear" w:pos="2340"/>
          <w:tab w:val="num" w:pos="540"/>
        </w:tabs>
        <w:autoSpaceDE w:val="0"/>
        <w:autoSpaceDN w:val="0"/>
        <w:adjustRightInd w:val="0"/>
        <w:ind w:left="540" w:hanging="540"/>
        <w:jc w:val="both"/>
        <w:rPr>
          <w:rFonts w:ascii="Arial" w:hAnsi="Arial" w:cs="Arial"/>
          <w:sz w:val="28"/>
        </w:rPr>
      </w:pPr>
      <w:r w:rsidRPr="00FE2662">
        <w:rPr>
          <w:rFonts w:ascii="Arial" w:hAnsi="Arial" w:cs="Arial"/>
          <w:szCs w:val="22"/>
        </w:rPr>
        <w:t xml:space="preserve">Die Gemeinde Oberaula kann einen Nachweis über die Rassezugehörigkeit des Hundes verlangen. </w:t>
      </w:r>
    </w:p>
    <w:p w:rsidR="00106A1B" w:rsidRPr="00FE2662" w:rsidRDefault="00106A1B" w:rsidP="00FE2662">
      <w:pPr>
        <w:autoSpaceDE w:val="0"/>
        <w:autoSpaceDN w:val="0"/>
        <w:adjustRightInd w:val="0"/>
        <w:jc w:val="both"/>
        <w:rPr>
          <w:rFonts w:ascii="Arial" w:hAnsi="Arial" w:cs="Arial"/>
          <w:sz w:val="16"/>
          <w:szCs w:val="16"/>
        </w:rPr>
      </w:pPr>
    </w:p>
    <w:p w:rsidR="0074152E" w:rsidRDefault="0074152E" w:rsidP="00D66E36">
      <w:pPr>
        <w:numPr>
          <w:ilvl w:val="2"/>
          <w:numId w:val="10"/>
        </w:numPr>
        <w:tabs>
          <w:tab w:val="clear" w:pos="2340"/>
          <w:tab w:val="num" w:pos="540"/>
        </w:tabs>
        <w:autoSpaceDE w:val="0"/>
        <w:autoSpaceDN w:val="0"/>
        <w:adjustRightInd w:val="0"/>
        <w:ind w:left="540" w:hanging="540"/>
        <w:jc w:val="both"/>
        <w:rPr>
          <w:rFonts w:ascii="Arial" w:hAnsi="Arial" w:cs="Arial"/>
        </w:rPr>
      </w:pPr>
      <w:r w:rsidRPr="008108B8">
        <w:rPr>
          <w:rFonts w:ascii="Arial" w:hAnsi="Arial" w:cs="Arial"/>
        </w:rPr>
        <w:t>Endet die Hundehaltung, so ist dies der Gemeinde innerhalb von zwei Wochen anzuzeigen.</w:t>
      </w:r>
    </w:p>
    <w:p w:rsidR="001959BD" w:rsidRPr="00C026F2" w:rsidRDefault="001959BD" w:rsidP="001959BD">
      <w:pPr>
        <w:autoSpaceDE w:val="0"/>
        <w:autoSpaceDN w:val="0"/>
        <w:adjustRightInd w:val="0"/>
        <w:jc w:val="both"/>
        <w:rPr>
          <w:rFonts w:ascii="Arial" w:hAnsi="Arial" w:cs="Arial"/>
          <w:sz w:val="16"/>
          <w:szCs w:val="16"/>
        </w:rPr>
      </w:pPr>
    </w:p>
    <w:p w:rsidR="0074152E" w:rsidRPr="008108B8" w:rsidRDefault="0074152E" w:rsidP="00D66E36">
      <w:pPr>
        <w:numPr>
          <w:ilvl w:val="2"/>
          <w:numId w:val="10"/>
        </w:numPr>
        <w:tabs>
          <w:tab w:val="clear" w:pos="2340"/>
          <w:tab w:val="num" w:pos="540"/>
        </w:tabs>
        <w:autoSpaceDE w:val="0"/>
        <w:autoSpaceDN w:val="0"/>
        <w:adjustRightInd w:val="0"/>
        <w:ind w:left="540" w:hanging="540"/>
        <w:jc w:val="both"/>
        <w:rPr>
          <w:rFonts w:ascii="Arial" w:hAnsi="Arial" w:cs="Arial"/>
        </w:rPr>
      </w:pPr>
      <w:r w:rsidRPr="008108B8">
        <w:rPr>
          <w:rFonts w:ascii="Arial" w:hAnsi="Arial" w:cs="Arial"/>
        </w:rPr>
        <w:lastRenderedPageBreak/>
        <w:t>Wird ein Hund veräußert, so sind mit der Anzeige nach Abs. 2 Name und Anschrift der Erwerberin</w:t>
      </w:r>
      <w:r w:rsidR="008108B8" w:rsidRPr="008108B8">
        <w:rPr>
          <w:rFonts w:ascii="Arial" w:hAnsi="Arial" w:cs="Arial"/>
        </w:rPr>
        <w:t xml:space="preserve"> </w:t>
      </w:r>
      <w:r w:rsidRPr="008108B8">
        <w:rPr>
          <w:rFonts w:ascii="Arial" w:hAnsi="Arial" w:cs="Arial"/>
        </w:rPr>
        <w:t>oder des Erwerbers anzugeben</w:t>
      </w:r>
      <w:r w:rsidR="00323766" w:rsidRPr="00323766">
        <w:rPr>
          <w:rFonts w:ascii="Arial" w:hAnsi="Arial" w:cs="Arial"/>
          <w:sz w:val="28"/>
        </w:rPr>
        <w:t>,</w:t>
      </w:r>
      <w:r w:rsidR="00E90DE4">
        <w:rPr>
          <w:rFonts w:ascii="Arial" w:hAnsi="Arial" w:cs="Arial"/>
          <w:szCs w:val="22"/>
        </w:rPr>
        <w:t xml:space="preserve"> </w:t>
      </w:r>
      <w:r w:rsidR="00323766" w:rsidRPr="00FE2662">
        <w:rPr>
          <w:rFonts w:ascii="Arial" w:hAnsi="Arial" w:cs="Arial"/>
          <w:szCs w:val="22"/>
        </w:rPr>
        <w:t>sofern die Anschrift der Erwerberin oder des Erwerbers im Gebiet der Gemeinde Oberaula liegt.</w:t>
      </w:r>
    </w:p>
    <w:p w:rsidR="008108B8" w:rsidRPr="00EF4F22" w:rsidRDefault="008108B8" w:rsidP="0074152E">
      <w:pPr>
        <w:autoSpaceDE w:val="0"/>
        <w:autoSpaceDN w:val="0"/>
        <w:adjustRightInd w:val="0"/>
        <w:rPr>
          <w:rFonts w:ascii="Arial" w:hAnsi="Arial" w:cs="Arial"/>
          <w:bCs/>
        </w:rPr>
      </w:pPr>
    </w:p>
    <w:p w:rsidR="00D66E36" w:rsidRPr="00EF4F22" w:rsidRDefault="00D66E36" w:rsidP="0074152E">
      <w:pPr>
        <w:autoSpaceDE w:val="0"/>
        <w:autoSpaceDN w:val="0"/>
        <w:adjustRightInd w:val="0"/>
        <w:rPr>
          <w:rFonts w:ascii="Arial" w:hAnsi="Arial" w:cs="Arial"/>
          <w:bCs/>
        </w:rPr>
      </w:pPr>
    </w:p>
    <w:p w:rsidR="0074152E" w:rsidRPr="008108B8" w:rsidRDefault="00E22F8A" w:rsidP="008108B8">
      <w:pPr>
        <w:autoSpaceDE w:val="0"/>
        <w:autoSpaceDN w:val="0"/>
        <w:adjustRightInd w:val="0"/>
        <w:jc w:val="center"/>
        <w:rPr>
          <w:rFonts w:ascii="Arial" w:hAnsi="Arial" w:cs="Arial"/>
          <w:b/>
          <w:bCs/>
        </w:rPr>
      </w:pPr>
      <w:r>
        <w:rPr>
          <w:rFonts w:ascii="Arial" w:hAnsi="Arial" w:cs="Arial"/>
          <w:b/>
          <w:bCs/>
        </w:rPr>
        <w:t>§ 10</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Hundesteuermarken</w:t>
      </w:r>
    </w:p>
    <w:p w:rsidR="00D66E36" w:rsidRPr="00EB69BE" w:rsidRDefault="00D66E36" w:rsidP="008108B8">
      <w:pPr>
        <w:autoSpaceDE w:val="0"/>
        <w:autoSpaceDN w:val="0"/>
        <w:adjustRightInd w:val="0"/>
        <w:jc w:val="center"/>
        <w:rPr>
          <w:rFonts w:ascii="Arial" w:hAnsi="Arial" w:cs="Arial"/>
          <w:b/>
          <w:bCs/>
          <w:sz w:val="16"/>
          <w:szCs w:val="16"/>
        </w:rPr>
      </w:pPr>
    </w:p>
    <w:p w:rsidR="0074152E" w:rsidRDefault="0074152E" w:rsidP="00D66E36">
      <w:pPr>
        <w:numPr>
          <w:ilvl w:val="0"/>
          <w:numId w:val="20"/>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Für jeden angemeldeten Hund, dessen Haltung im Gemeindegebiet angezeigt wurde,</w:t>
      </w:r>
      <w:r w:rsidR="008108B8">
        <w:rPr>
          <w:rFonts w:ascii="Arial" w:hAnsi="Arial" w:cs="Arial"/>
        </w:rPr>
        <w:t xml:space="preserve"> </w:t>
      </w:r>
      <w:r w:rsidRPr="008108B8">
        <w:rPr>
          <w:rFonts w:ascii="Arial" w:hAnsi="Arial" w:cs="Arial"/>
        </w:rPr>
        <w:t>wird eine Hundesteuermarke, die Eigentum d</w:t>
      </w:r>
      <w:r w:rsidR="00CD3B6E">
        <w:rPr>
          <w:rFonts w:ascii="Arial" w:hAnsi="Arial" w:cs="Arial"/>
        </w:rPr>
        <w:t xml:space="preserve">er </w:t>
      </w:r>
      <w:r w:rsidRPr="008108B8">
        <w:rPr>
          <w:rFonts w:ascii="Arial" w:hAnsi="Arial" w:cs="Arial"/>
        </w:rPr>
        <w:t>Gemeinde bleibt, ausgegeben.</w:t>
      </w:r>
    </w:p>
    <w:p w:rsidR="001959BD" w:rsidRPr="00C026F2" w:rsidRDefault="001959BD" w:rsidP="001959BD">
      <w:pPr>
        <w:autoSpaceDE w:val="0"/>
        <w:autoSpaceDN w:val="0"/>
        <w:adjustRightInd w:val="0"/>
        <w:jc w:val="both"/>
        <w:rPr>
          <w:rFonts w:ascii="Arial" w:hAnsi="Arial" w:cs="Arial"/>
          <w:sz w:val="16"/>
          <w:szCs w:val="16"/>
        </w:rPr>
      </w:pPr>
    </w:p>
    <w:p w:rsidR="0074152E" w:rsidRDefault="0074152E" w:rsidP="00D66E36">
      <w:pPr>
        <w:numPr>
          <w:ilvl w:val="0"/>
          <w:numId w:val="20"/>
        </w:numPr>
        <w:tabs>
          <w:tab w:val="clear" w:pos="720"/>
          <w:tab w:val="num" w:pos="540"/>
        </w:tabs>
        <w:autoSpaceDE w:val="0"/>
        <w:autoSpaceDN w:val="0"/>
        <w:adjustRightInd w:val="0"/>
        <w:ind w:left="540" w:hanging="540"/>
        <w:jc w:val="both"/>
        <w:rPr>
          <w:rFonts w:ascii="Arial" w:hAnsi="Arial" w:cs="Arial"/>
          <w:iCs/>
        </w:rPr>
      </w:pPr>
      <w:r w:rsidRPr="008108B8">
        <w:rPr>
          <w:rFonts w:ascii="Arial" w:hAnsi="Arial" w:cs="Arial"/>
          <w:iCs/>
        </w:rPr>
        <w:t>Die Hundesteuermarken bleiben für die Dauer der Hundehaltung gültig.</w:t>
      </w:r>
    </w:p>
    <w:p w:rsidR="001959BD" w:rsidRPr="00C026F2" w:rsidRDefault="001959BD" w:rsidP="001959BD">
      <w:pPr>
        <w:autoSpaceDE w:val="0"/>
        <w:autoSpaceDN w:val="0"/>
        <w:adjustRightInd w:val="0"/>
        <w:jc w:val="both"/>
        <w:rPr>
          <w:rFonts w:ascii="Arial" w:hAnsi="Arial" w:cs="Arial"/>
          <w:iCs/>
          <w:sz w:val="16"/>
          <w:szCs w:val="16"/>
        </w:rPr>
      </w:pPr>
    </w:p>
    <w:p w:rsidR="0074152E" w:rsidRDefault="0074152E" w:rsidP="00D66E36">
      <w:pPr>
        <w:numPr>
          <w:ilvl w:val="0"/>
          <w:numId w:val="20"/>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Die Hundehalterin oder der Hundehalter hat die von ihr oder ihm gehaltenen Hunde mit</w:t>
      </w:r>
      <w:r w:rsidR="008108B8">
        <w:rPr>
          <w:rFonts w:ascii="Arial" w:hAnsi="Arial" w:cs="Arial"/>
        </w:rPr>
        <w:t xml:space="preserve"> </w:t>
      </w:r>
      <w:r w:rsidRPr="008108B8">
        <w:rPr>
          <w:rFonts w:ascii="Arial" w:hAnsi="Arial" w:cs="Arial"/>
        </w:rPr>
        <w:t>einer gültigen und sichtbaren Hundesteuermarke zu versehen.</w:t>
      </w:r>
    </w:p>
    <w:p w:rsidR="001959BD" w:rsidRPr="00C026F2" w:rsidRDefault="001959BD" w:rsidP="001959BD">
      <w:pPr>
        <w:autoSpaceDE w:val="0"/>
        <w:autoSpaceDN w:val="0"/>
        <w:adjustRightInd w:val="0"/>
        <w:jc w:val="both"/>
        <w:rPr>
          <w:rFonts w:ascii="Arial" w:hAnsi="Arial" w:cs="Arial"/>
          <w:sz w:val="16"/>
          <w:szCs w:val="16"/>
        </w:rPr>
      </w:pPr>
    </w:p>
    <w:p w:rsidR="0074152E" w:rsidRDefault="0074152E" w:rsidP="00D66E36">
      <w:pPr>
        <w:numPr>
          <w:ilvl w:val="0"/>
          <w:numId w:val="20"/>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Endet eine Hundehaltung, so ist die Steuermarke mit der Anzeige über die Beendigung der</w:t>
      </w:r>
      <w:r w:rsidR="008108B8" w:rsidRPr="008108B8">
        <w:rPr>
          <w:rFonts w:ascii="Arial" w:hAnsi="Arial" w:cs="Arial"/>
        </w:rPr>
        <w:t xml:space="preserve"> </w:t>
      </w:r>
      <w:r w:rsidRPr="008108B8">
        <w:rPr>
          <w:rFonts w:ascii="Arial" w:hAnsi="Arial" w:cs="Arial"/>
        </w:rPr>
        <w:t>Hundehaltung i</w:t>
      </w:r>
      <w:r w:rsidR="00020863">
        <w:rPr>
          <w:rFonts w:ascii="Arial" w:hAnsi="Arial" w:cs="Arial"/>
        </w:rPr>
        <w:t xml:space="preserve">nnerhalb von zwei Wochen an die </w:t>
      </w:r>
      <w:r w:rsidRPr="008108B8">
        <w:rPr>
          <w:rFonts w:ascii="Arial" w:hAnsi="Arial" w:cs="Arial"/>
        </w:rPr>
        <w:t>Gemeinde zurückzugeben.</w:t>
      </w:r>
    </w:p>
    <w:p w:rsidR="001959BD" w:rsidRPr="00C026F2" w:rsidRDefault="001959BD" w:rsidP="001959BD">
      <w:pPr>
        <w:autoSpaceDE w:val="0"/>
        <w:autoSpaceDN w:val="0"/>
        <w:adjustRightInd w:val="0"/>
        <w:jc w:val="both"/>
        <w:rPr>
          <w:rFonts w:ascii="Arial" w:hAnsi="Arial" w:cs="Arial"/>
          <w:sz w:val="16"/>
          <w:szCs w:val="16"/>
        </w:rPr>
      </w:pPr>
    </w:p>
    <w:p w:rsidR="0074152E" w:rsidRPr="008108B8" w:rsidRDefault="0074152E" w:rsidP="00D66E36">
      <w:pPr>
        <w:numPr>
          <w:ilvl w:val="0"/>
          <w:numId w:val="20"/>
        </w:numPr>
        <w:tabs>
          <w:tab w:val="clear" w:pos="720"/>
          <w:tab w:val="num" w:pos="540"/>
        </w:tabs>
        <w:autoSpaceDE w:val="0"/>
        <w:autoSpaceDN w:val="0"/>
        <w:adjustRightInd w:val="0"/>
        <w:ind w:left="540" w:hanging="540"/>
        <w:jc w:val="both"/>
        <w:rPr>
          <w:rFonts w:ascii="Arial" w:hAnsi="Arial" w:cs="Arial"/>
        </w:rPr>
      </w:pPr>
      <w:r w:rsidRPr="008108B8">
        <w:rPr>
          <w:rFonts w:ascii="Arial" w:hAnsi="Arial" w:cs="Arial"/>
        </w:rPr>
        <w:t>Bei Verlust einer Hundesteuermarke wird der Halterin oder dem Halter eine Ersatzmarke</w:t>
      </w:r>
      <w:r w:rsidR="008108B8">
        <w:rPr>
          <w:rFonts w:ascii="Arial" w:hAnsi="Arial" w:cs="Arial"/>
        </w:rPr>
        <w:t xml:space="preserve"> </w:t>
      </w:r>
      <w:r w:rsidRPr="008108B8">
        <w:rPr>
          <w:rFonts w:ascii="Arial" w:hAnsi="Arial" w:cs="Arial"/>
        </w:rPr>
        <w:t>gegen eine Gebühr ausgehändigt. Dasselbe gilt für den Ersatz einer unbrauchbar gewordenen</w:t>
      </w:r>
      <w:r w:rsidR="008108B8" w:rsidRPr="008108B8">
        <w:rPr>
          <w:rFonts w:ascii="Arial" w:hAnsi="Arial" w:cs="Arial"/>
        </w:rPr>
        <w:t xml:space="preserve"> </w:t>
      </w:r>
      <w:r w:rsidRPr="008108B8">
        <w:rPr>
          <w:rFonts w:ascii="Arial" w:hAnsi="Arial" w:cs="Arial"/>
        </w:rPr>
        <w:t>Hundesteuermarke; die unbrauchbar gewordene Hundesteuermarke ist zurückzugeben.</w:t>
      </w:r>
      <w:r w:rsidR="008108B8">
        <w:rPr>
          <w:rFonts w:ascii="Arial" w:hAnsi="Arial" w:cs="Arial"/>
        </w:rPr>
        <w:t xml:space="preserve"> </w:t>
      </w:r>
      <w:r w:rsidRPr="008108B8">
        <w:rPr>
          <w:rFonts w:ascii="Arial" w:hAnsi="Arial" w:cs="Arial"/>
        </w:rPr>
        <w:t>Wird eine in Verlust geratene Hundesteuermarke wieder aufgefunden, ist die wieder</w:t>
      </w:r>
      <w:r w:rsidR="008108B8" w:rsidRPr="008108B8">
        <w:rPr>
          <w:rFonts w:ascii="Arial" w:hAnsi="Arial" w:cs="Arial"/>
        </w:rPr>
        <w:t xml:space="preserve"> </w:t>
      </w:r>
      <w:r w:rsidRPr="008108B8">
        <w:rPr>
          <w:rFonts w:ascii="Arial" w:hAnsi="Arial" w:cs="Arial"/>
        </w:rPr>
        <w:t>gefundene Marke unverzüglich an die Gemeinde zurückzugeben.</w:t>
      </w:r>
    </w:p>
    <w:p w:rsidR="008108B8" w:rsidRDefault="008108B8" w:rsidP="0074152E">
      <w:pPr>
        <w:autoSpaceDE w:val="0"/>
        <w:autoSpaceDN w:val="0"/>
        <w:adjustRightInd w:val="0"/>
        <w:rPr>
          <w:rFonts w:ascii="Arial" w:hAnsi="Arial" w:cs="Arial"/>
        </w:rPr>
      </w:pPr>
    </w:p>
    <w:p w:rsidR="007A7AD5" w:rsidRDefault="007A7AD5" w:rsidP="0074152E">
      <w:pPr>
        <w:autoSpaceDE w:val="0"/>
        <w:autoSpaceDN w:val="0"/>
        <w:adjustRightInd w:val="0"/>
        <w:rPr>
          <w:rFonts w:ascii="Arial" w:hAnsi="Arial" w:cs="Arial"/>
        </w:rPr>
      </w:pPr>
    </w:p>
    <w:p w:rsidR="00FB3316" w:rsidRPr="00FE2662" w:rsidRDefault="00FB3316" w:rsidP="007A7AD5">
      <w:pPr>
        <w:pStyle w:val="Default"/>
        <w:jc w:val="center"/>
        <w:rPr>
          <w:sz w:val="22"/>
          <w:szCs w:val="22"/>
        </w:rPr>
      </w:pPr>
      <w:r w:rsidRPr="00FE2662">
        <w:rPr>
          <w:b/>
          <w:bCs/>
          <w:sz w:val="22"/>
          <w:szCs w:val="22"/>
        </w:rPr>
        <w:t>§ 1</w:t>
      </w:r>
      <w:r w:rsidR="00DC10DD" w:rsidRPr="00FE2662">
        <w:rPr>
          <w:b/>
          <w:bCs/>
          <w:sz w:val="22"/>
          <w:szCs w:val="22"/>
        </w:rPr>
        <w:t>1</w:t>
      </w:r>
    </w:p>
    <w:p w:rsidR="00FB3316" w:rsidRPr="00FE2662" w:rsidRDefault="00FB3316" w:rsidP="007A7AD5">
      <w:pPr>
        <w:pStyle w:val="Default"/>
        <w:jc w:val="center"/>
        <w:rPr>
          <w:b/>
          <w:bCs/>
          <w:sz w:val="22"/>
          <w:szCs w:val="22"/>
        </w:rPr>
      </w:pPr>
      <w:r w:rsidRPr="00FE2662">
        <w:rPr>
          <w:b/>
          <w:bCs/>
          <w:sz w:val="22"/>
          <w:szCs w:val="22"/>
        </w:rPr>
        <w:t>Datenschutz</w:t>
      </w:r>
    </w:p>
    <w:p w:rsidR="0041257D" w:rsidRPr="00FE2662" w:rsidRDefault="0041257D" w:rsidP="007A7AD5">
      <w:pPr>
        <w:pStyle w:val="Default"/>
        <w:jc w:val="center"/>
        <w:rPr>
          <w:sz w:val="22"/>
          <w:szCs w:val="22"/>
        </w:rPr>
      </w:pPr>
    </w:p>
    <w:p w:rsidR="00FB3316" w:rsidRPr="0059266C" w:rsidRDefault="00FB3316" w:rsidP="0059266C">
      <w:pPr>
        <w:pStyle w:val="Default"/>
        <w:numPr>
          <w:ilvl w:val="0"/>
          <w:numId w:val="22"/>
        </w:numPr>
        <w:ind w:left="546" w:hanging="546"/>
        <w:jc w:val="both"/>
        <w:rPr>
          <w:szCs w:val="22"/>
        </w:rPr>
      </w:pPr>
      <w:r w:rsidRPr="0059266C">
        <w:rPr>
          <w:szCs w:val="22"/>
        </w:rPr>
        <w:t xml:space="preserve">Zur Ermittlung der Steuerpflichtigen und zur Festsetzung </w:t>
      </w:r>
      <w:r w:rsidR="003D6E10" w:rsidRPr="0059266C">
        <w:rPr>
          <w:szCs w:val="22"/>
        </w:rPr>
        <w:t>der Hundesteuer nach</w:t>
      </w:r>
      <w:r w:rsidR="0059266C" w:rsidRPr="0059266C">
        <w:rPr>
          <w:szCs w:val="22"/>
        </w:rPr>
        <w:t xml:space="preserve"> </w:t>
      </w:r>
      <w:r w:rsidR="003D6E10" w:rsidRPr="0059266C">
        <w:rPr>
          <w:szCs w:val="22"/>
        </w:rPr>
        <w:t>dieser Sat</w:t>
      </w:r>
      <w:r w:rsidRPr="0059266C">
        <w:rPr>
          <w:szCs w:val="22"/>
        </w:rPr>
        <w:t>zung ist die Erhebung folgender Da</w:t>
      </w:r>
      <w:r w:rsidR="003D6E10" w:rsidRPr="0059266C">
        <w:rPr>
          <w:szCs w:val="22"/>
        </w:rPr>
        <w:t xml:space="preserve">ten gem. § 4 Abs. 1 Ziff. 3 des </w:t>
      </w:r>
      <w:r w:rsidRPr="0059266C">
        <w:rPr>
          <w:szCs w:val="22"/>
        </w:rPr>
        <w:t>Ges</w:t>
      </w:r>
      <w:r w:rsidR="003D6E10" w:rsidRPr="0059266C">
        <w:rPr>
          <w:szCs w:val="22"/>
        </w:rPr>
        <w:t>etzes über kommuna</w:t>
      </w:r>
      <w:r w:rsidRPr="0059266C">
        <w:rPr>
          <w:szCs w:val="22"/>
        </w:rPr>
        <w:t>le Abgaben in Verbin</w:t>
      </w:r>
      <w:r w:rsidR="003D6E10" w:rsidRPr="0059266C">
        <w:rPr>
          <w:szCs w:val="22"/>
        </w:rPr>
        <w:t>dung mit § 90 Abs. 1 Satz 2 der</w:t>
      </w:r>
      <w:r w:rsidR="0059266C" w:rsidRPr="0059266C">
        <w:rPr>
          <w:szCs w:val="22"/>
        </w:rPr>
        <w:t xml:space="preserve"> </w:t>
      </w:r>
      <w:r w:rsidRPr="0059266C">
        <w:rPr>
          <w:szCs w:val="22"/>
        </w:rPr>
        <w:t>Abgabenordnung durch die</w:t>
      </w:r>
      <w:r w:rsidR="003D6E10" w:rsidRPr="0059266C">
        <w:rPr>
          <w:szCs w:val="22"/>
        </w:rPr>
        <w:t xml:space="preserve"> </w:t>
      </w:r>
      <w:r w:rsidRPr="0059266C">
        <w:rPr>
          <w:szCs w:val="22"/>
        </w:rPr>
        <w:t xml:space="preserve">Gemeinde </w:t>
      </w:r>
      <w:r w:rsidR="003D6E10" w:rsidRPr="0059266C">
        <w:rPr>
          <w:szCs w:val="22"/>
        </w:rPr>
        <w:t>Oberaula</w:t>
      </w:r>
      <w:r w:rsidRPr="0059266C">
        <w:rPr>
          <w:szCs w:val="22"/>
        </w:rPr>
        <w:t xml:space="preserve"> - Steueramt </w:t>
      </w:r>
      <w:r w:rsidR="003A3EEC" w:rsidRPr="0059266C">
        <w:rPr>
          <w:szCs w:val="22"/>
        </w:rPr>
        <w:t xml:space="preserve">- </w:t>
      </w:r>
      <w:r w:rsidRPr="0059266C">
        <w:rPr>
          <w:szCs w:val="22"/>
        </w:rPr>
        <w:t xml:space="preserve">zulässig: </w:t>
      </w:r>
    </w:p>
    <w:p w:rsidR="00FB3316" w:rsidRPr="0059266C" w:rsidRDefault="00FB3316" w:rsidP="0059266C">
      <w:pPr>
        <w:pStyle w:val="Default"/>
        <w:ind w:left="546" w:hanging="546"/>
        <w:jc w:val="both"/>
        <w:rPr>
          <w:sz w:val="16"/>
          <w:szCs w:val="16"/>
        </w:rPr>
      </w:pPr>
    </w:p>
    <w:p w:rsidR="00FB3316" w:rsidRPr="00FE2662" w:rsidRDefault="00FB3316" w:rsidP="0059266C">
      <w:pPr>
        <w:pStyle w:val="Default"/>
        <w:ind w:left="546"/>
        <w:jc w:val="both"/>
        <w:rPr>
          <w:szCs w:val="22"/>
        </w:rPr>
      </w:pPr>
      <w:r w:rsidRPr="00FE2662">
        <w:rPr>
          <w:szCs w:val="22"/>
        </w:rPr>
        <w:t>Personenbezogene Daten werden bei der Anmeldung und</w:t>
      </w:r>
      <w:r w:rsidR="003D6E10" w:rsidRPr="00FE2662">
        <w:rPr>
          <w:szCs w:val="22"/>
        </w:rPr>
        <w:t xml:space="preserve"> beim Betroffenen</w:t>
      </w:r>
      <w:r w:rsidR="0059266C">
        <w:rPr>
          <w:szCs w:val="22"/>
        </w:rPr>
        <w:t xml:space="preserve"> </w:t>
      </w:r>
      <w:r w:rsidR="003D6E10" w:rsidRPr="00FE2662">
        <w:rPr>
          <w:szCs w:val="22"/>
        </w:rPr>
        <w:t>erhoben über</w:t>
      </w:r>
      <w:r w:rsidRPr="00FE2662">
        <w:rPr>
          <w:szCs w:val="22"/>
        </w:rPr>
        <w:t xml:space="preserve"> </w:t>
      </w:r>
    </w:p>
    <w:p w:rsidR="00FB3316" w:rsidRPr="00FE2662" w:rsidRDefault="00FB3316" w:rsidP="0059266C">
      <w:pPr>
        <w:pStyle w:val="Default"/>
        <w:numPr>
          <w:ilvl w:val="1"/>
          <w:numId w:val="22"/>
        </w:numPr>
        <w:tabs>
          <w:tab w:val="left" w:pos="851"/>
        </w:tabs>
        <w:spacing w:after="27"/>
        <w:ind w:left="851" w:hanging="284"/>
        <w:jc w:val="both"/>
        <w:rPr>
          <w:color w:val="auto"/>
          <w:szCs w:val="22"/>
        </w:rPr>
      </w:pPr>
      <w:r w:rsidRPr="00FE2662">
        <w:rPr>
          <w:color w:val="auto"/>
          <w:szCs w:val="22"/>
        </w:rPr>
        <w:t xml:space="preserve">Name, Vorname(n) des Halters bzw. der Halter, </w:t>
      </w:r>
    </w:p>
    <w:p w:rsidR="00FB3316" w:rsidRPr="00FE2662" w:rsidRDefault="00FB3316" w:rsidP="0059266C">
      <w:pPr>
        <w:pStyle w:val="Default"/>
        <w:numPr>
          <w:ilvl w:val="1"/>
          <w:numId w:val="22"/>
        </w:numPr>
        <w:tabs>
          <w:tab w:val="left" w:pos="851"/>
        </w:tabs>
        <w:spacing w:after="27"/>
        <w:ind w:left="851" w:hanging="284"/>
        <w:jc w:val="both"/>
        <w:rPr>
          <w:color w:val="auto"/>
          <w:szCs w:val="22"/>
        </w:rPr>
      </w:pPr>
      <w:r w:rsidRPr="00FE2662">
        <w:rPr>
          <w:color w:val="auto"/>
          <w:szCs w:val="22"/>
        </w:rPr>
        <w:t xml:space="preserve">Anschrift, </w:t>
      </w:r>
    </w:p>
    <w:p w:rsidR="00FB3316" w:rsidRPr="00FE2662" w:rsidRDefault="00FB3316" w:rsidP="0059266C">
      <w:pPr>
        <w:pStyle w:val="Default"/>
        <w:numPr>
          <w:ilvl w:val="1"/>
          <w:numId w:val="22"/>
        </w:numPr>
        <w:tabs>
          <w:tab w:val="left" w:pos="851"/>
        </w:tabs>
        <w:spacing w:after="27"/>
        <w:ind w:left="851" w:hanging="284"/>
        <w:jc w:val="both"/>
        <w:rPr>
          <w:color w:val="auto"/>
          <w:szCs w:val="22"/>
        </w:rPr>
      </w:pPr>
      <w:r w:rsidRPr="00FE2662">
        <w:rPr>
          <w:color w:val="auto"/>
          <w:szCs w:val="22"/>
        </w:rPr>
        <w:t xml:space="preserve">Geburtsdatum, </w:t>
      </w:r>
    </w:p>
    <w:p w:rsidR="00FB3316" w:rsidRPr="00FE2662" w:rsidRDefault="00FB3316" w:rsidP="0059266C">
      <w:pPr>
        <w:pStyle w:val="Default"/>
        <w:numPr>
          <w:ilvl w:val="1"/>
          <w:numId w:val="22"/>
        </w:numPr>
        <w:tabs>
          <w:tab w:val="left" w:pos="851"/>
        </w:tabs>
        <w:spacing w:after="27"/>
        <w:ind w:left="851" w:hanging="284"/>
        <w:jc w:val="both"/>
        <w:rPr>
          <w:color w:val="auto"/>
          <w:szCs w:val="22"/>
        </w:rPr>
      </w:pPr>
      <w:r w:rsidRPr="00FE2662">
        <w:rPr>
          <w:color w:val="auto"/>
          <w:szCs w:val="22"/>
        </w:rPr>
        <w:t xml:space="preserve">Anzahl der gehaltenen Hunde </w:t>
      </w:r>
    </w:p>
    <w:p w:rsidR="00FB3316" w:rsidRPr="00FE2662" w:rsidRDefault="00FB3316" w:rsidP="0059266C">
      <w:pPr>
        <w:pStyle w:val="Default"/>
        <w:numPr>
          <w:ilvl w:val="1"/>
          <w:numId w:val="22"/>
        </w:numPr>
        <w:tabs>
          <w:tab w:val="left" w:pos="851"/>
        </w:tabs>
        <w:ind w:left="851" w:hanging="284"/>
        <w:jc w:val="both"/>
        <w:rPr>
          <w:color w:val="auto"/>
          <w:szCs w:val="22"/>
        </w:rPr>
      </w:pPr>
      <w:r w:rsidRPr="00FE2662">
        <w:rPr>
          <w:color w:val="auto"/>
          <w:szCs w:val="22"/>
        </w:rPr>
        <w:t xml:space="preserve">Hunderasse der gehaltenen Hunde. </w:t>
      </w:r>
    </w:p>
    <w:p w:rsidR="00FB3316" w:rsidRPr="0059266C" w:rsidRDefault="00FB3316" w:rsidP="0059266C">
      <w:pPr>
        <w:pStyle w:val="Default"/>
        <w:ind w:left="546" w:hanging="546"/>
        <w:jc w:val="both"/>
        <w:rPr>
          <w:color w:val="auto"/>
          <w:sz w:val="16"/>
          <w:szCs w:val="16"/>
        </w:rPr>
      </w:pPr>
    </w:p>
    <w:p w:rsidR="002E5CFE" w:rsidRDefault="00FB3316" w:rsidP="0059266C">
      <w:pPr>
        <w:pStyle w:val="Default"/>
        <w:ind w:left="546"/>
        <w:jc w:val="both"/>
        <w:rPr>
          <w:color w:val="auto"/>
          <w:szCs w:val="22"/>
        </w:rPr>
      </w:pPr>
      <w:r w:rsidRPr="00FE2662">
        <w:rPr>
          <w:color w:val="auto"/>
          <w:szCs w:val="22"/>
        </w:rPr>
        <w:t>§ 15 Abs. 6 der Gefahrenabwehrverordnung über das Halten und Führen von</w:t>
      </w:r>
      <w:r w:rsidR="0059266C">
        <w:rPr>
          <w:color w:val="auto"/>
          <w:szCs w:val="22"/>
        </w:rPr>
        <w:t xml:space="preserve"> </w:t>
      </w:r>
      <w:r w:rsidRPr="00FE2662">
        <w:rPr>
          <w:color w:val="auto"/>
          <w:szCs w:val="22"/>
        </w:rPr>
        <w:t>Hunden vom 22. Januar 2003 (</w:t>
      </w:r>
      <w:proofErr w:type="spellStart"/>
      <w:r w:rsidRPr="00FE2662">
        <w:rPr>
          <w:color w:val="auto"/>
          <w:szCs w:val="22"/>
        </w:rPr>
        <w:t>GVBl</w:t>
      </w:r>
      <w:proofErr w:type="spellEnd"/>
      <w:r w:rsidRPr="00FE2662">
        <w:rPr>
          <w:color w:val="auto"/>
          <w:szCs w:val="22"/>
        </w:rPr>
        <w:t>. I S. 54), zuletzt geändert durch Verordnung vom 15.10.2010 (</w:t>
      </w:r>
      <w:proofErr w:type="spellStart"/>
      <w:r w:rsidRPr="00FE2662">
        <w:rPr>
          <w:color w:val="auto"/>
          <w:szCs w:val="22"/>
        </w:rPr>
        <w:t>GV</w:t>
      </w:r>
      <w:r w:rsidR="0059266C">
        <w:rPr>
          <w:color w:val="auto"/>
          <w:szCs w:val="22"/>
        </w:rPr>
        <w:t>Bl</w:t>
      </w:r>
      <w:proofErr w:type="spellEnd"/>
      <w:r w:rsidR="0059266C">
        <w:rPr>
          <w:color w:val="auto"/>
          <w:szCs w:val="22"/>
        </w:rPr>
        <w:t>. I S. 328) bleibt unberührt.</w:t>
      </w:r>
    </w:p>
    <w:p w:rsidR="0059266C" w:rsidRDefault="0059266C" w:rsidP="0059266C">
      <w:pPr>
        <w:pStyle w:val="Default"/>
        <w:ind w:left="546" w:hanging="546"/>
        <w:jc w:val="both"/>
        <w:rPr>
          <w:color w:val="auto"/>
          <w:szCs w:val="22"/>
        </w:rPr>
      </w:pPr>
    </w:p>
    <w:p w:rsidR="00FB3316" w:rsidRPr="003D6E10" w:rsidRDefault="00FB3316" w:rsidP="0059266C">
      <w:pPr>
        <w:pStyle w:val="Default"/>
        <w:numPr>
          <w:ilvl w:val="0"/>
          <w:numId w:val="22"/>
        </w:numPr>
        <w:ind w:left="546" w:hanging="546"/>
        <w:jc w:val="both"/>
        <w:rPr>
          <w:color w:val="auto"/>
          <w:szCs w:val="22"/>
        </w:rPr>
      </w:pPr>
      <w:r w:rsidRPr="00FE2662">
        <w:rPr>
          <w:color w:val="auto"/>
          <w:szCs w:val="22"/>
        </w:rPr>
        <w:t>Die Daten dürfen von der Daten verarbeitenden Stelle nur zum Zwecke der Festsetzung und der Erhebung der Hundesteuer weiterverarbeitet werden.</w:t>
      </w:r>
      <w:r w:rsidRPr="003D6E10">
        <w:rPr>
          <w:color w:val="auto"/>
          <w:szCs w:val="22"/>
        </w:rPr>
        <w:t xml:space="preserve"> </w:t>
      </w:r>
    </w:p>
    <w:p w:rsidR="00FE2662" w:rsidRDefault="00FE2662" w:rsidP="0059266C">
      <w:pPr>
        <w:pStyle w:val="Default"/>
        <w:ind w:left="546" w:hanging="546"/>
        <w:rPr>
          <w:b/>
          <w:bCs/>
          <w:color w:val="auto"/>
          <w:szCs w:val="22"/>
          <w:highlight w:val="yellow"/>
        </w:rPr>
      </w:pPr>
    </w:p>
    <w:p w:rsidR="00FB3316" w:rsidRPr="0059266C" w:rsidRDefault="00EF4F22" w:rsidP="00EF4F22">
      <w:pPr>
        <w:pStyle w:val="Default"/>
        <w:ind w:left="546" w:hanging="546"/>
        <w:jc w:val="center"/>
        <w:rPr>
          <w:color w:val="auto"/>
          <w:szCs w:val="22"/>
        </w:rPr>
      </w:pPr>
      <w:r>
        <w:rPr>
          <w:b/>
          <w:bCs/>
          <w:color w:val="auto"/>
          <w:szCs w:val="22"/>
          <w:highlight w:val="yellow"/>
        </w:rPr>
        <w:br w:type="page"/>
      </w:r>
      <w:r w:rsidR="00FB3316" w:rsidRPr="0059266C">
        <w:rPr>
          <w:b/>
          <w:bCs/>
          <w:color w:val="auto"/>
          <w:szCs w:val="22"/>
        </w:rPr>
        <w:lastRenderedPageBreak/>
        <w:t>§ 1</w:t>
      </w:r>
      <w:r w:rsidR="00DC10DD" w:rsidRPr="0059266C">
        <w:rPr>
          <w:b/>
          <w:bCs/>
          <w:color w:val="auto"/>
          <w:szCs w:val="22"/>
        </w:rPr>
        <w:t>2</w:t>
      </w:r>
    </w:p>
    <w:p w:rsidR="00FB3316" w:rsidRPr="0059266C" w:rsidRDefault="00FB3316" w:rsidP="002E5CFE">
      <w:pPr>
        <w:pStyle w:val="Default"/>
        <w:jc w:val="center"/>
        <w:rPr>
          <w:b/>
          <w:bCs/>
          <w:color w:val="auto"/>
          <w:szCs w:val="22"/>
        </w:rPr>
      </w:pPr>
      <w:r w:rsidRPr="0059266C">
        <w:rPr>
          <w:b/>
          <w:bCs/>
          <w:color w:val="auto"/>
          <w:szCs w:val="22"/>
        </w:rPr>
        <w:t>Steueraufsicht</w:t>
      </w:r>
    </w:p>
    <w:p w:rsidR="005E75A6" w:rsidRPr="0059266C" w:rsidRDefault="005E75A6" w:rsidP="002E5CFE">
      <w:pPr>
        <w:pStyle w:val="Default"/>
        <w:jc w:val="center"/>
        <w:rPr>
          <w:color w:val="auto"/>
          <w:szCs w:val="22"/>
        </w:rPr>
      </w:pPr>
    </w:p>
    <w:p w:rsidR="00FB3316" w:rsidRPr="0059266C" w:rsidRDefault="00FB3316" w:rsidP="00B81EF8">
      <w:pPr>
        <w:pStyle w:val="Default"/>
        <w:spacing w:after="137"/>
        <w:jc w:val="both"/>
        <w:rPr>
          <w:color w:val="auto"/>
          <w:szCs w:val="22"/>
        </w:rPr>
      </w:pPr>
      <w:r w:rsidRPr="0059266C">
        <w:rPr>
          <w:color w:val="auto"/>
          <w:szCs w:val="22"/>
        </w:rPr>
        <w:t>(1) Auf die Steuerschuldner finden die Vorschrif</w:t>
      </w:r>
      <w:r w:rsidR="00340D03" w:rsidRPr="0059266C">
        <w:rPr>
          <w:color w:val="auto"/>
          <w:szCs w:val="22"/>
        </w:rPr>
        <w:t xml:space="preserve">ten der Abgabenordnung über die         </w:t>
      </w:r>
      <w:r w:rsidR="00D6717A" w:rsidRPr="0059266C">
        <w:rPr>
          <w:color w:val="auto"/>
          <w:szCs w:val="22"/>
        </w:rPr>
        <w:br/>
        <w:t xml:space="preserve">      </w:t>
      </w:r>
      <w:r w:rsidRPr="0059266C">
        <w:rPr>
          <w:color w:val="auto"/>
          <w:szCs w:val="22"/>
        </w:rPr>
        <w:t xml:space="preserve">Außenprüfung entsprechende Anwendung. </w:t>
      </w:r>
    </w:p>
    <w:p w:rsidR="00FB3316" w:rsidRPr="0059266C" w:rsidRDefault="00FB3316" w:rsidP="00B81EF8">
      <w:pPr>
        <w:pStyle w:val="Default"/>
        <w:spacing w:after="137"/>
        <w:jc w:val="both"/>
        <w:rPr>
          <w:color w:val="auto"/>
          <w:szCs w:val="22"/>
        </w:rPr>
      </w:pPr>
      <w:r w:rsidRPr="0059266C">
        <w:rPr>
          <w:color w:val="auto"/>
          <w:szCs w:val="22"/>
        </w:rPr>
        <w:t>(2) Die Gemeinde ist befugt, die Angaben des zur Auskunft Verpflichteten in seinen</w:t>
      </w:r>
      <w:r w:rsidR="00D6717A" w:rsidRPr="0059266C">
        <w:rPr>
          <w:color w:val="auto"/>
          <w:szCs w:val="22"/>
        </w:rPr>
        <w:t xml:space="preserve">       </w:t>
      </w:r>
      <w:r w:rsidR="00D6717A" w:rsidRPr="0059266C">
        <w:rPr>
          <w:color w:val="auto"/>
          <w:szCs w:val="22"/>
        </w:rPr>
        <w:br/>
        <w:t xml:space="preserve">      </w:t>
      </w:r>
      <w:r w:rsidRPr="0059266C">
        <w:rPr>
          <w:color w:val="auto"/>
          <w:szCs w:val="22"/>
        </w:rPr>
        <w:t xml:space="preserve">Geschäftsbüchern und sonstigen Unterlagen nachzuprüfen. </w:t>
      </w:r>
    </w:p>
    <w:p w:rsidR="00D6717A" w:rsidRPr="0059266C" w:rsidRDefault="00FB3316" w:rsidP="00B81EF8">
      <w:pPr>
        <w:pStyle w:val="Default"/>
        <w:jc w:val="both"/>
        <w:rPr>
          <w:color w:val="auto"/>
          <w:szCs w:val="22"/>
        </w:rPr>
      </w:pPr>
      <w:r w:rsidRPr="0059266C">
        <w:rPr>
          <w:color w:val="auto"/>
          <w:szCs w:val="22"/>
        </w:rPr>
        <w:t xml:space="preserve">(3) Der Gemeindevorstand kann allgemeine Aufnahmen des Hundebestandes </w:t>
      </w:r>
    </w:p>
    <w:p w:rsidR="00FB3316" w:rsidRPr="0059266C" w:rsidRDefault="00D6717A" w:rsidP="00B81EF8">
      <w:pPr>
        <w:pStyle w:val="Default"/>
        <w:jc w:val="both"/>
        <w:rPr>
          <w:color w:val="auto"/>
          <w:szCs w:val="22"/>
        </w:rPr>
      </w:pPr>
      <w:r w:rsidRPr="0059266C">
        <w:rPr>
          <w:color w:val="auto"/>
          <w:szCs w:val="22"/>
        </w:rPr>
        <w:t xml:space="preserve">     </w:t>
      </w:r>
      <w:r w:rsidR="00FB3316" w:rsidRPr="0059266C">
        <w:rPr>
          <w:color w:val="auto"/>
          <w:szCs w:val="22"/>
        </w:rPr>
        <w:t xml:space="preserve">anordnen. </w:t>
      </w:r>
    </w:p>
    <w:p w:rsidR="002B460D" w:rsidRPr="00EF4F22" w:rsidRDefault="002B460D" w:rsidP="00B81EF8">
      <w:pPr>
        <w:pStyle w:val="Default"/>
        <w:jc w:val="both"/>
        <w:rPr>
          <w:color w:val="auto"/>
        </w:rPr>
      </w:pPr>
    </w:p>
    <w:p w:rsidR="00EF4F22" w:rsidRPr="00EF4F22" w:rsidRDefault="00EF4F22" w:rsidP="00B81EF8">
      <w:pPr>
        <w:pStyle w:val="Default"/>
        <w:jc w:val="both"/>
        <w:rPr>
          <w:color w:val="auto"/>
        </w:rPr>
      </w:pPr>
    </w:p>
    <w:p w:rsidR="00FB3316" w:rsidRPr="0059266C" w:rsidRDefault="00FB3316" w:rsidP="00BC3AEC">
      <w:pPr>
        <w:pStyle w:val="Default"/>
        <w:jc w:val="center"/>
        <w:rPr>
          <w:color w:val="auto"/>
          <w:szCs w:val="22"/>
        </w:rPr>
      </w:pPr>
      <w:r w:rsidRPr="0059266C">
        <w:rPr>
          <w:b/>
          <w:bCs/>
          <w:color w:val="auto"/>
          <w:szCs w:val="22"/>
        </w:rPr>
        <w:t>§ 1</w:t>
      </w:r>
      <w:r w:rsidR="00DC10DD" w:rsidRPr="0059266C">
        <w:rPr>
          <w:b/>
          <w:bCs/>
          <w:color w:val="auto"/>
          <w:szCs w:val="22"/>
        </w:rPr>
        <w:t>3</w:t>
      </w:r>
    </w:p>
    <w:p w:rsidR="00FB3316" w:rsidRPr="0059266C" w:rsidRDefault="00FB3316" w:rsidP="00BC3AEC">
      <w:pPr>
        <w:pStyle w:val="Default"/>
        <w:jc w:val="center"/>
        <w:rPr>
          <w:b/>
          <w:bCs/>
          <w:color w:val="auto"/>
          <w:szCs w:val="22"/>
        </w:rPr>
      </w:pPr>
      <w:r w:rsidRPr="0059266C">
        <w:rPr>
          <w:b/>
          <w:bCs/>
          <w:color w:val="auto"/>
          <w:szCs w:val="22"/>
        </w:rPr>
        <w:t>Hundebestandsaufnahme</w:t>
      </w:r>
    </w:p>
    <w:p w:rsidR="00BC3AEC" w:rsidRPr="00EF4F22" w:rsidRDefault="00BC3AEC" w:rsidP="00BC3AEC">
      <w:pPr>
        <w:pStyle w:val="Default"/>
        <w:jc w:val="center"/>
        <w:rPr>
          <w:color w:val="auto"/>
          <w:sz w:val="16"/>
          <w:szCs w:val="16"/>
        </w:rPr>
      </w:pPr>
    </w:p>
    <w:p w:rsidR="00FB3316" w:rsidRPr="0059266C" w:rsidRDefault="00FB3316" w:rsidP="0059266C">
      <w:pPr>
        <w:pStyle w:val="Default"/>
        <w:numPr>
          <w:ilvl w:val="0"/>
          <w:numId w:val="24"/>
        </w:numPr>
        <w:spacing w:after="14"/>
        <w:ind w:left="567" w:hanging="567"/>
        <w:jc w:val="both"/>
        <w:rPr>
          <w:color w:val="auto"/>
          <w:szCs w:val="22"/>
        </w:rPr>
      </w:pPr>
      <w:r w:rsidRPr="0059266C">
        <w:rPr>
          <w:color w:val="auto"/>
          <w:szCs w:val="22"/>
        </w:rPr>
        <w:t xml:space="preserve">Der Gemeindevorstand kann zur Sicherung der Gleichmäßigkeit der Erhebung der Hundesteuer im zeitlichen Abstand von nicht weniger als zwei Jahren allgemeine Erhebungen des Hundebestandes (Hundebestandsaufnahme) anordnen. Der Gemeindevorstand weist vor Durchführung öffentlich in geeigneter Form auf die Hundebestandsaufnahme hin. </w:t>
      </w:r>
    </w:p>
    <w:p w:rsidR="00307BCA" w:rsidRPr="00EF4F22" w:rsidRDefault="00307BCA" w:rsidP="0059266C">
      <w:pPr>
        <w:pStyle w:val="Default"/>
        <w:spacing w:after="14"/>
        <w:ind w:left="567" w:hanging="567"/>
        <w:jc w:val="both"/>
        <w:rPr>
          <w:color w:val="auto"/>
          <w:sz w:val="16"/>
          <w:szCs w:val="16"/>
        </w:rPr>
      </w:pPr>
    </w:p>
    <w:p w:rsidR="00FB3316" w:rsidRPr="0059266C" w:rsidRDefault="00FB3316" w:rsidP="0059266C">
      <w:pPr>
        <w:pStyle w:val="Default"/>
        <w:numPr>
          <w:ilvl w:val="0"/>
          <w:numId w:val="24"/>
        </w:numPr>
        <w:spacing w:after="14"/>
        <w:ind w:left="567" w:hanging="567"/>
        <w:jc w:val="both"/>
        <w:rPr>
          <w:color w:val="auto"/>
          <w:szCs w:val="22"/>
        </w:rPr>
      </w:pPr>
      <w:r w:rsidRPr="0059266C">
        <w:rPr>
          <w:color w:val="auto"/>
          <w:szCs w:val="22"/>
        </w:rPr>
        <w:t>Die Gemeinde kann sich zur Durchführung der Hundebestandsaufnahme Dritter bedienen, wenn der Gemeindevorstand dies anordnet. § 4 des Hess</w:t>
      </w:r>
      <w:r w:rsidR="00240FE8" w:rsidRPr="0059266C">
        <w:rPr>
          <w:color w:val="auto"/>
          <w:szCs w:val="22"/>
        </w:rPr>
        <w:t xml:space="preserve">ischen </w:t>
      </w:r>
      <w:r w:rsidRPr="0059266C">
        <w:rPr>
          <w:color w:val="auto"/>
          <w:szCs w:val="22"/>
        </w:rPr>
        <w:t>Datenschutzgesetzes in der Fassung vom 7. 1. 1999 (</w:t>
      </w:r>
      <w:proofErr w:type="spellStart"/>
      <w:r w:rsidRPr="0059266C">
        <w:rPr>
          <w:color w:val="auto"/>
          <w:szCs w:val="22"/>
        </w:rPr>
        <w:t>GVBl</w:t>
      </w:r>
      <w:proofErr w:type="spellEnd"/>
      <w:r w:rsidRPr="0059266C">
        <w:rPr>
          <w:color w:val="auto"/>
          <w:szCs w:val="22"/>
        </w:rPr>
        <w:t>. I S. 98), geändert durch Gesetz vom 20. Mai 2011 (</w:t>
      </w:r>
      <w:proofErr w:type="spellStart"/>
      <w:r w:rsidRPr="0059266C">
        <w:rPr>
          <w:color w:val="auto"/>
          <w:szCs w:val="22"/>
        </w:rPr>
        <w:t>GVB</w:t>
      </w:r>
      <w:r w:rsidR="0059266C">
        <w:rPr>
          <w:color w:val="auto"/>
          <w:szCs w:val="22"/>
        </w:rPr>
        <w:t>l</w:t>
      </w:r>
      <w:proofErr w:type="spellEnd"/>
      <w:r w:rsidR="0059266C">
        <w:rPr>
          <w:color w:val="auto"/>
          <w:szCs w:val="22"/>
        </w:rPr>
        <w:t>. I S. 208) gilt entsprechend.</w:t>
      </w:r>
    </w:p>
    <w:p w:rsidR="00240FE8" w:rsidRPr="00EF4F22" w:rsidRDefault="00240FE8" w:rsidP="0059266C">
      <w:pPr>
        <w:pStyle w:val="Default"/>
        <w:spacing w:after="14"/>
        <w:ind w:left="567" w:hanging="567"/>
        <w:jc w:val="both"/>
        <w:rPr>
          <w:color w:val="auto"/>
          <w:sz w:val="16"/>
          <w:szCs w:val="16"/>
        </w:rPr>
      </w:pPr>
    </w:p>
    <w:p w:rsidR="00FB3316" w:rsidRPr="0059266C" w:rsidRDefault="00FB3316" w:rsidP="0059266C">
      <w:pPr>
        <w:pStyle w:val="Default"/>
        <w:numPr>
          <w:ilvl w:val="0"/>
          <w:numId w:val="24"/>
        </w:numPr>
        <w:spacing w:after="14"/>
        <w:ind w:left="567" w:hanging="567"/>
        <w:jc w:val="both"/>
        <w:rPr>
          <w:color w:val="auto"/>
          <w:szCs w:val="22"/>
        </w:rPr>
      </w:pPr>
      <w:r w:rsidRPr="0059266C">
        <w:rPr>
          <w:color w:val="auto"/>
          <w:szCs w:val="22"/>
        </w:rPr>
        <w:t>Grundstückseigentümer, Haushaltungsvorstände und dere</w:t>
      </w:r>
      <w:r w:rsidR="00BC3AEC" w:rsidRPr="0059266C">
        <w:rPr>
          <w:color w:val="auto"/>
          <w:szCs w:val="22"/>
        </w:rPr>
        <w:t>n Stellvertreter sind verpflich</w:t>
      </w:r>
      <w:r w:rsidRPr="0059266C">
        <w:rPr>
          <w:color w:val="auto"/>
          <w:szCs w:val="22"/>
        </w:rPr>
        <w:t xml:space="preserve">tet, den Beauftragten der </w:t>
      </w:r>
      <w:r w:rsidR="00BC3AEC" w:rsidRPr="0059266C">
        <w:rPr>
          <w:color w:val="auto"/>
          <w:szCs w:val="22"/>
        </w:rPr>
        <w:t>Gemeinde</w:t>
      </w:r>
      <w:r w:rsidRPr="0059266C">
        <w:rPr>
          <w:color w:val="auto"/>
          <w:szCs w:val="22"/>
        </w:rPr>
        <w:t xml:space="preserve"> auf Nachfrage über die auf dem Grundstück, im Haushalt oder Betrieb gehaltenen Hunde und deren Halter wahrheitsgemäß Auskunft zu erteilen (§ 4 Abs. 1 Nr. 3a KAG in Verbindung mit § 9</w:t>
      </w:r>
      <w:r w:rsidR="00307BCA" w:rsidRPr="0059266C">
        <w:rPr>
          <w:color w:val="auto"/>
          <w:szCs w:val="22"/>
        </w:rPr>
        <w:t>3 AO). Zur wahrheitsgemäßen Aus</w:t>
      </w:r>
      <w:r w:rsidRPr="0059266C">
        <w:rPr>
          <w:color w:val="auto"/>
          <w:szCs w:val="22"/>
        </w:rPr>
        <w:t xml:space="preserve">kunftserteilung ist auch der Hundehalter verpflichtet. </w:t>
      </w:r>
    </w:p>
    <w:p w:rsidR="00307BCA" w:rsidRPr="00EF4F22" w:rsidRDefault="00307BCA" w:rsidP="0059266C">
      <w:pPr>
        <w:pStyle w:val="Default"/>
        <w:spacing w:after="14"/>
        <w:ind w:left="567" w:hanging="567"/>
        <w:jc w:val="both"/>
        <w:rPr>
          <w:color w:val="auto"/>
          <w:sz w:val="16"/>
          <w:szCs w:val="16"/>
        </w:rPr>
      </w:pPr>
    </w:p>
    <w:p w:rsidR="00FB3316" w:rsidRPr="00A21CB5" w:rsidRDefault="00FB3316" w:rsidP="0059266C">
      <w:pPr>
        <w:pStyle w:val="Default"/>
        <w:numPr>
          <w:ilvl w:val="0"/>
          <w:numId w:val="24"/>
        </w:numPr>
        <w:spacing w:after="14"/>
        <w:ind w:left="567" w:hanging="567"/>
        <w:jc w:val="both"/>
        <w:rPr>
          <w:color w:val="auto"/>
          <w:szCs w:val="22"/>
        </w:rPr>
      </w:pPr>
      <w:r w:rsidRPr="00A21CB5">
        <w:rPr>
          <w:color w:val="auto"/>
          <w:szCs w:val="22"/>
        </w:rPr>
        <w:t xml:space="preserve">Bei Durchführung von Hundebestandsaufnahmen sind die Grundstückseigentümer, Haushaltungsvorstände sowie deren Stellvertreter zur wahrheitsgemäßen Ausfüllung der ihnen vom Steueramt übersandten Nachweisungen innerhalb der vorgeschriebenen Fristen verpflichtet (§ 4 Abs. 1 Nr. 3a KAG in Verbindung mit § 93 AO). </w:t>
      </w:r>
    </w:p>
    <w:p w:rsidR="00307BCA" w:rsidRPr="00EF4F22" w:rsidRDefault="00307BCA" w:rsidP="0059266C">
      <w:pPr>
        <w:pStyle w:val="Default"/>
        <w:spacing w:after="14"/>
        <w:ind w:left="567" w:hanging="567"/>
        <w:jc w:val="both"/>
        <w:rPr>
          <w:color w:val="auto"/>
          <w:sz w:val="16"/>
          <w:szCs w:val="16"/>
        </w:rPr>
      </w:pPr>
    </w:p>
    <w:p w:rsidR="00FB3316" w:rsidRPr="00A21CB5" w:rsidRDefault="00FB3316" w:rsidP="0059266C">
      <w:pPr>
        <w:pStyle w:val="Default"/>
        <w:numPr>
          <w:ilvl w:val="0"/>
          <w:numId w:val="24"/>
        </w:numPr>
        <w:ind w:left="567" w:hanging="567"/>
        <w:jc w:val="both"/>
        <w:rPr>
          <w:color w:val="auto"/>
          <w:szCs w:val="22"/>
        </w:rPr>
      </w:pPr>
      <w:r w:rsidRPr="00A21CB5">
        <w:rPr>
          <w:color w:val="auto"/>
          <w:szCs w:val="22"/>
        </w:rPr>
        <w:t xml:space="preserve">Durch das Ausfüllen der Fragebögen oder die mündliche Auskunftserteilung wird die Verpflichtung zur An- und Abmeldung nach § 10 nicht berührt. </w:t>
      </w:r>
    </w:p>
    <w:p w:rsidR="00FB3316" w:rsidRDefault="00FB3316" w:rsidP="00B81EF8">
      <w:pPr>
        <w:pStyle w:val="Default"/>
        <w:jc w:val="both"/>
        <w:rPr>
          <w:color w:val="auto"/>
          <w:szCs w:val="22"/>
        </w:rPr>
      </w:pPr>
    </w:p>
    <w:p w:rsidR="00FC7E8D" w:rsidRPr="003D6E10" w:rsidRDefault="00FC7E8D" w:rsidP="00B81EF8">
      <w:pPr>
        <w:pStyle w:val="Default"/>
        <w:jc w:val="both"/>
        <w:rPr>
          <w:color w:val="auto"/>
          <w:szCs w:val="22"/>
        </w:rPr>
      </w:pPr>
    </w:p>
    <w:p w:rsidR="00FC7E8D" w:rsidRPr="00A21CB5" w:rsidRDefault="00DC10DD" w:rsidP="00B81EF8">
      <w:pPr>
        <w:pStyle w:val="Default"/>
        <w:jc w:val="center"/>
        <w:rPr>
          <w:b/>
          <w:bCs/>
          <w:color w:val="auto"/>
          <w:szCs w:val="22"/>
        </w:rPr>
      </w:pPr>
      <w:r w:rsidRPr="00A21CB5">
        <w:rPr>
          <w:b/>
          <w:bCs/>
          <w:color w:val="auto"/>
          <w:szCs w:val="22"/>
        </w:rPr>
        <w:t>§ 14</w:t>
      </w:r>
    </w:p>
    <w:p w:rsidR="00FC7E8D" w:rsidRPr="00A21CB5" w:rsidRDefault="00FB3316" w:rsidP="00FC7E8D">
      <w:pPr>
        <w:pStyle w:val="Default"/>
        <w:jc w:val="center"/>
        <w:rPr>
          <w:b/>
          <w:bCs/>
          <w:color w:val="auto"/>
          <w:szCs w:val="22"/>
        </w:rPr>
      </w:pPr>
      <w:r w:rsidRPr="00A21CB5">
        <w:rPr>
          <w:b/>
          <w:bCs/>
          <w:color w:val="auto"/>
          <w:szCs w:val="22"/>
        </w:rPr>
        <w:t>Ordnungswidrigkeiten</w:t>
      </w:r>
    </w:p>
    <w:p w:rsidR="00FC7E8D" w:rsidRPr="00EF4F22" w:rsidRDefault="00FC7E8D" w:rsidP="00BD789E">
      <w:pPr>
        <w:pStyle w:val="Default"/>
        <w:jc w:val="both"/>
        <w:rPr>
          <w:b/>
          <w:bCs/>
          <w:color w:val="auto"/>
          <w:sz w:val="16"/>
          <w:szCs w:val="16"/>
        </w:rPr>
      </w:pPr>
    </w:p>
    <w:p w:rsidR="00FC7E8D" w:rsidRPr="00A21CB5" w:rsidRDefault="00FC7E8D" w:rsidP="00A21CB5">
      <w:pPr>
        <w:pStyle w:val="Default"/>
        <w:numPr>
          <w:ilvl w:val="0"/>
          <w:numId w:val="26"/>
        </w:numPr>
        <w:ind w:left="567" w:hanging="567"/>
        <w:jc w:val="both"/>
        <w:rPr>
          <w:color w:val="auto"/>
          <w:szCs w:val="22"/>
        </w:rPr>
      </w:pPr>
      <w:r w:rsidRPr="00A21CB5">
        <w:rPr>
          <w:color w:val="auto"/>
          <w:szCs w:val="22"/>
        </w:rPr>
        <w:t xml:space="preserve">Ordnungswidrig handelt, wer vorsätzlich oder fahrlässig entgegen </w:t>
      </w:r>
    </w:p>
    <w:p w:rsidR="00FC7E8D" w:rsidRPr="00A21CB5" w:rsidRDefault="00FC7E8D" w:rsidP="00A21CB5">
      <w:pPr>
        <w:pStyle w:val="Default"/>
        <w:numPr>
          <w:ilvl w:val="0"/>
          <w:numId w:val="29"/>
        </w:numPr>
        <w:tabs>
          <w:tab w:val="left" w:pos="993"/>
        </w:tabs>
        <w:ind w:left="993" w:hanging="426"/>
        <w:jc w:val="both"/>
        <w:rPr>
          <w:color w:val="auto"/>
          <w:szCs w:val="22"/>
        </w:rPr>
      </w:pPr>
      <w:r w:rsidRPr="00A21CB5">
        <w:rPr>
          <w:color w:val="auto"/>
          <w:szCs w:val="22"/>
        </w:rPr>
        <w:t xml:space="preserve">§ 6 der Satzung falsche Angaben zur Erlangung der Steuerbefreiung macht; </w:t>
      </w:r>
    </w:p>
    <w:p w:rsidR="00FC7E8D" w:rsidRPr="00A21CB5" w:rsidRDefault="00FC7E8D" w:rsidP="00A21CB5">
      <w:pPr>
        <w:pStyle w:val="Default"/>
        <w:numPr>
          <w:ilvl w:val="0"/>
          <w:numId w:val="29"/>
        </w:numPr>
        <w:tabs>
          <w:tab w:val="left" w:pos="993"/>
        </w:tabs>
        <w:ind w:left="993" w:hanging="426"/>
        <w:jc w:val="both"/>
        <w:rPr>
          <w:color w:val="auto"/>
          <w:szCs w:val="22"/>
        </w:rPr>
      </w:pPr>
      <w:r w:rsidRPr="00A21CB5">
        <w:rPr>
          <w:color w:val="auto"/>
          <w:szCs w:val="22"/>
        </w:rPr>
        <w:t xml:space="preserve">§ 7 der Satzung falsche Angaben zur Erlangung der Steuerermäßigung macht; </w:t>
      </w:r>
    </w:p>
    <w:p w:rsidR="00FC7E8D" w:rsidRPr="00A21CB5" w:rsidRDefault="00D96FBC" w:rsidP="00A21CB5">
      <w:pPr>
        <w:pStyle w:val="Default"/>
        <w:numPr>
          <w:ilvl w:val="0"/>
          <w:numId w:val="29"/>
        </w:numPr>
        <w:tabs>
          <w:tab w:val="left" w:pos="993"/>
        </w:tabs>
        <w:ind w:left="993" w:hanging="426"/>
        <w:jc w:val="both"/>
        <w:rPr>
          <w:color w:val="auto"/>
          <w:szCs w:val="22"/>
        </w:rPr>
      </w:pPr>
      <w:r>
        <w:rPr>
          <w:color w:val="auto"/>
          <w:szCs w:val="22"/>
        </w:rPr>
        <w:t>§ 9</w:t>
      </w:r>
      <w:r w:rsidR="00FC7E8D" w:rsidRPr="00A21CB5">
        <w:rPr>
          <w:color w:val="auto"/>
          <w:szCs w:val="22"/>
        </w:rPr>
        <w:t xml:space="preserve"> der Satzung gegen die Meldepflicht verstößt oder Auskünfte hierzu verweigert; </w:t>
      </w:r>
    </w:p>
    <w:p w:rsidR="00FC7E8D" w:rsidRPr="00A21CB5" w:rsidRDefault="00FC7E8D" w:rsidP="00A21CB5">
      <w:pPr>
        <w:pStyle w:val="Default"/>
        <w:numPr>
          <w:ilvl w:val="0"/>
          <w:numId w:val="29"/>
        </w:numPr>
        <w:tabs>
          <w:tab w:val="left" w:pos="993"/>
        </w:tabs>
        <w:ind w:left="993" w:hanging="426"/>
        <w:jc w:val="both"/>
        <w:rPr>
          <w:color w:val="auto"/>
          <w:szCs w:val="22"/>
        </w:rPr>
      </w:pPr>
      <w:r w:rsidRPr="00A21CB5">
        <w:rPr>
          <w:color w:val="auto"/>
          <w:szCs w:val="22"/>
        </w:rPr>
        <w:lastRenderedPageBreak/>
        <w:t>§ 1</w:t>
      </w:r>
      <w:r w:rsidR="00D96FBC">
        <w:rPr>
          <w:color w:val="auto"/>
          <w:szCs w:val="22"/>
        </w:rPr>
        <w:t>0</w:t>
      </w:r>
      <w:r w:rsidRPr="00A21CB5">
        <w:rPr>
          <w:color w:val="auto"/>
          <w:szCs w:val="22"/>
        </w:rPr>
        <w:t xml:space="preserve"> der Satzung Steuermarken missbräuchlich verwendet, diese an Dritte weitergibt oder falsche Angaben zur Erlangung einer Ersatzsteuermarke macht. </w:t>
      </w:r>
    </w:p>
    <w:p w:rsidR="00FC7E8D" w:rsidRPr="00AE608E" w:rsidRDefault="00FC7E8D" w:rsidP="00A21CB5">
      <w:pPr>
        <w:pStyle w:val="Default"/>
        <w:ind w:left="567" w:hanging="567"/>
        <w:jc w:val="both"/>
        <w:rPr>
          <w:color w:val="auto"/>
          <w:sz w:val="16"/>
          <w:szCs w:val="16"/>
        </w:rPr>
      </w:pPr>
    </w:p>
    <w:p w:rsidR="00FC7E8D" w:rsidRDefault="00FC7E8D" w:rsidP="00AE608E">
      <w:pPr>
        <w:pStyle w:val="Default"/>
        <w:numPr>
          <w:ilvl w:val="0"/>
          <w:numId w:val="26"/>
        </w:numPr>
        <w:ind w:left="567" w:hanging="567"/>
        <w:jc w:val="both"/>
        <w:rPr>
          <w:color w:val="auto"/>
          <w:szCs w:val="22"/>
        </w:rPr>
      </w:pPr>
      <w:r w:rsidRPr="00A21CB5">
        <w:rPr>
          <w:color w:val="auto"/>
          <w:szCs w:val="22"/>
        </w:rPr>
        <w:t xml:space="preserve">Die Ordnungswidrigkeit kann mit einer Geldbuße von 50,-- </w:t>
      </w:r>
      <w:r w:rsidR="00A21CB5" w:rsidRPr="00A21CB5">
        <w:rPr>
          <w:color w:val="auto"/>
          <w:szCs w:val="22"/>
        </w:rPr>
        <w:t xml:space="preserve">€ bis 1.000,-- € geahndet </w:t>
      </w:r>
      <w:r w:rsidRPr="00A21CB5">
        <w:rPr>
          <w:color w:val="auto"/>
          <w:szCs w:val="22"/>
        </w:rPr>
        <w:t>werden. Die Geldbuße soll den wirtschaftlichen Vorteil, den die Hundehalterin</w:t>
      </w:r>
      <w:r w:rsidR="00A21CB5" w:rsidRPr="00A21CB5">
        <w:rPr>
          <w:color w:val="auto"/>
          <w:szCs w:val="22"/>
        </w:rPr>
        <w:t xml:space="preserve"> </w:t>
      </w:r>
      <w:r w:rsidRPr="00A21CB5">
        <w:rPr>
          <w:color w:val="auto"/>
          <w:szCs w:val="22"/>
        </w:rPr>
        <w:t>oder der Hundehalter aus der Ordnungswidri</w:t>
      </w:r>
      <w:r w:rsidR="00AE608E">
        <w:rPr>
          <w:color w:val="auto"/>
          <w:szCs w:val="22"/>
        </w:rPr>
        <w:t>gkeit gezogen hat, übersteigen.</w:t>
      </w:r>
    </w:p>
    <w:p w:rsidR="00AE608E" w:rsidRPr="00AE608E" w:rsidRDefault="00AE608E" w:rsidP="00AE608E">
      <w:pPr>
        <w:pStyle w:val="Default"/>
        <w:jc w:val="both"/>
        <w:rPr>
          <w:color w:val="auto"/>
          <w:sz w:val="16"/>
          <w:szCs w:val="16"/>
        </w:rPr>
      </w:pPr>
    </w:p>
    <w:p w:rsidR="00FB3316" w:rsidRPr="00A21CB5" w:rsidRDefault="00FC7E8D" w:rsidP="00AE608E">
      <w:pPr>
        <w:pStyle w:val="Default"/>
        <w:numPr>
          <w:ilvl w:val="0"/>
          <w:numId w:val="26"/>
        </w:numPr>
        <w:ind w:left="567" w:hanging="567"/>
        <w:jc w:val="both"/>
        <w:rPr>
          <w:color w:val="auto"/>
          <w:szCs w:val="22"/>
        </w:rPr>
      </w:pPr>
      <w:r w:rsidRPr="00A21CB5">
        <w:rPr>
          <w:color w:val="auto"/>
          <w:szCs w:val="22"/>
        </w:rPr>
        <w:t>Das Gesetz über Ordnungswidrigkeiten in der jeweil</w:t>
      </w:r>
      <w:r w:rsidR="00A21CB5" w:rsidRPr="00A21CB5">
        <w:rPr>
          <w:color w:val="auto"/>
          <w:szCs w:val="22"/>
        </w:rPr>
        <w:t xml:space="preserve">s gelten Fassung findet </w:t>
      </w:r>
      <w:r w:rsidRPr="00A21CB5">
        <w:rPr>
          <w:color w:val="auto"/>
          <w:szCs w:val="22"/>
        </w:rPr>
        <w:t>Anwendung; zuständige Verwaltungsbehörde ist der Gemeindevorstand der</w:t>
      </w:r>
      <w:r w:rsidR="00A21CB5" w:rsidRPr="00A21CB5">
        <w:rPr>
          <w:color w:val="auto"/>
          <w:szCs w:val="22"/>
        </w:rPr>
        <w:t xml:space="preserve"> </w:t>
      </w:r>
      <w:r w:rsidRPr="00A21CB5">
        <w:rPr>
          <w:color w:val="auto"/>
          <w:szCs w:val="22"/>
        </w:rPr>
        <w:t>Gemeinde Oberaula.</w:t>
      </w:r>
    </w:p>
    <w:p w:rsidR="00FB3316" w:rsidRDefault="00FB3316" w:rsidP="00B81EF8">
      <w:pPr>
        <w:pStyle w:val="Default"/>
        <w:jc w:val="both"/>
        <w:rPr>
          <w:color w:val="auto"/>
          <w:szCs w:val="22"/>
        </w:rPr>
      </w:pPr>
    </w:p>
    <w:p w:rsidR="00BD789E" w:rsidRPr="003D6E10" w:rsidRDefault="00BD789E" w:rsidP="00B81EF8">
      <w:pPr>
        <w:pStyle w:val="Default"/>
        <w:jc w:val="both"/>
        <w:rPr>
          <w:color w:val="auto"/>
          <w:szCs w:val="22"/>
        </w:rPr>
      </w:pPr>
    </w:p>
    <w:p w:rsidR="0074152E" w:rsidRPr="008108B8" w:rsidRDefault="00DC10DD" w:rsidP="00FB3316">
      <w:pPr>
        <w:autoSpaceDE w:val="0"/>
        <w:autoSpaceDN w:val="0"/>
        <w:adjustRightInd w:val="0"/>
        <w:jc w:val="center"/>
        <w:rPr>
          <w:rFonts w:ascii="Arial" w:hAnsi="Arial" w:cs="Arial"/>
          <w:b/>
          <w:bCs/>
        </w:rPr>
      </w:pPr>
      <w:r>
        <w:rPr>
          <w:rFonts w:ascii="Arial" w:hAnsi="Arial" w:cs="Arial"/>
          <w:b/>
          <w:bCs/>
        </w:rPr>
        <w:t>§ 15</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Übergangsvorschrift</w:t>
      </w:r>
    </w:p>
    <w:p w:rsidR="00D66E36" w:rsidRPr="00EB69BE" w:rsidRDefault="00D66E36" w:rsidP="008108B8">
      <w:pPr>
        <w:autoSpaceDE w:val="0"/>
        <w:autoSpaceDN w:val="0"/>
        <w:adjustRightInd w:val="0"/>
        <w:jc w:val="center"/>
        <w:rPr>
          <w:rFonts w:ascii="Arial" w:hAnsi="Arial" w:cs="Arial"/>
          <w:b/>
          <w:bCs/>
          <w:sz w:val="16"/>
          <w:szCs w:val="16"/>
        </w:rPr>
      </w:pPr>
    </w:p>
    <w:p w:rsidR="0074152E" w:rsidRPr="008108B8" w:rsidRDefault="0074152E" w:rsidP="00BD789E">
      <w:pPr>
        <w:autoSpaceDE w:val="0"/>
        <w:autoSpaceDN w:val="0"/>
        <w:adjustRightInd w:val="0"/>
        <w:jc w:val="both"/>
        <w:rPr>
          <w:rFonts w:ascii="Arial" w:hAnsi="Arial" w:cs="Arial"/>
        </w:rPr>
      </w:pPr>
      <w:r w:rsidRPr="008108B8">
        <w:rPr>
          <w:rFonts w:ascii="Arial" w:hAnsi="Arial" w:cs="Arial"/>
        </w:rPr>
        <w:t>Die im Zeitpunkt des Inkrafttretens dieser Satzung bei der Gemeinde bereits angemeldeten</w:t>
      </w:r>
      <w:r w:rsidR="008108B8" w:rsidRPr="008108B8">
        <w:rPr>
          <w:rFonts w:ascii="Arial" w:hAnsi="Arial" w:cs="Arial"/>
        </w:rPr>
        <w:t xml:space="preserve"> </w:t>
      </w:r>
      <w:r w:rsidRPr="008108B8">
        <w:rPr>
          <w:rFonts w:ascii="Arial" w:hAnsi="Arial" w:cs="Arial"/>
        </w:rPr>
        <w:t xml:space="preserve">Hunde gelten </w:t>
      </w:r>
      <w:r w:rsidR="00C5309A">
        <w:rPr>
          <w:rFonts w:ascii="Arial" w:hAnsi="Arial" w:cs="Arial"/>
        </w:rPr>
        <w:t xml:space="preserve">als angemeldet im Sinne des </w:t>
      </w:r>
      <w:r w:rsidR="00C5309A" w:rsidRPr="00A21CB5">
        <w:rPr>
          <w:rFonts w:ascii="Arial" w:hAnsi="Arial" w:cs="Arial"/>
        </w:rPr>
        <w:t>§ 9</w:t>
      </w:r>
      <w:r w:rsidRPr="00A21CB5">
        <w:rPr>
          <w:rFonts w:ascii="Arial" w:hAnsi="Arial" w:cs="Arial"/>
        </w:rPr>
        <w:t xml:space="preserve"> Abs. 1.</w:t>
      </w:r>
    </w:p>
    <w:p w:rsidR="00D66E36" w:rsidRPr="00AE608E" w:rsidRDefault="00D66E36" w:rsidP="0074152E">
      <w:pPr>
        <w:autoSpaceDE w:val="0"/>
        <w:autoSpaceDN w:val="0"/>
        <w:adjustRightInd w:val="0"/>
        <w:rPr>
          <w:rFonts w:ascii="Arial" w:hAnsi="Arial" w:cs="Arial"/>
          <w:bCs/>
        </w:rPr>
      </w:pPr>
    </w:p>
    <w:p w:rsidR="00BD789E" w:rsidRPr="00AE608E" w:rsidRDefault="00BD789E" w:rsidP="0074152E">
      <w:pPr>
        <w:autoSpaceDE w:val="0"/>
        <w:autoSpaceDN w:val="0"/>
        <w:adjustRightInd w:val="0"/>
        <w:rPr>
          <w:rFonts w:ascii="Arial" w:hAnsi="Arial" w:cs="Arial"/>
          <w:bCs/>
        </w:rPr>
      </w:pPr>
    </w:p>
    <w:p w:rsidR="0074152E" w:rsidRPr="008108B8" w:rsidRDefault="00DC10DD" w:rsidP="008108B8">
      <w:pPr>
        <w:autoSpaceDE w:val="0"/>
        <w:autoSpaceDN w:val="0"/>
        <w:adjustRightInd w:val="0"/>
        <w:jc w:val="center"/>
        <w:rPr>
          <w:rFonts w:ascii="Arial" w:hAnsi="Arial" w:cs="Arial"/>
          <w:b/>
          <w:bCs/>
        </w:rPr>
      </w:pPr>
      <w:r>
        <w:rPr>
          <w:rFonts w:ascii="Arial" w:hAnsi="Arial" w:cs="Arial"/>
          <w:b/>
          <w:bCs/>
        </w:rPr>
        <w:t>§ 16</w:t>
      </w:r>
    </w:p>
    <w:p w:rsidR="0074152E" w:rsidRDefault="0074152E" w:rsidP="008108B8">
      <w:pPr>
        <w:autoSpaceDE w:val="0"/>
        <w:autoSpaceDN w:val="0"/>
        <w:adjustRightInd w:val="0"/>
        <w:jc w:val="center"/>
        <w:rPr>
          <w:rFonts w:ascii="Arial" w:hAnsi="Arial" w:cs="Arial"/>
          <w:b/>
          <w:bCs/>
        </w:rPr>
      </w:pPr>
      <w:r w:rsidRPr="008108B8">
        <w:rPr>
          <w:rFonts w:ascii="Arial" w:hAnsi="Arial" w:cs="Arial"/>
          <w:b/>
          <w:bCs/>
        </w:rPr>
        <w:t>Inkrafttreten</w:t>
      </w:r>
    </w:p>
    <w:p w:rsidR="00D66E36" w:rsidRPr="00EB69BE" w:rsidRDefault="00D66E36" w:rsidP="008108B8">
      <w:pPr>
        <w:autoSpaceDE w:val="0"/>
        <w:autoSpaceDN w:val="0"/>
        <w:adjustRightInd w:val="0"/>
        <w:jc w:val="center"/>
        <w:rPr>
          <w:rFonts w:ascii="Arial" w:hAnsi="Arial" w:cs="Arial"/>
          <w:b/>
          <w:bCs/>
          <w:sz w:val="16"/>
          <w:szCs w:val="16"/>
        </w:rPr>
      </w:pPr>
    </w:p>
    <w:p w:rsidR="0074152E" w:rsidRDefault="0074152E" w:rsidP="00BD789E">
      <w:pPr>
        <w:autoSpaceDE w:val="0"/>
        <w:autoSpaceDN w:val="0"/>
        <w:adjustRightInd w:val="0"/>
        <w:jc w:val="both"/>
        <w:rPr>
          <w:rFonts w:ascii="Arial" w:hAnsi="Arial" w:cs="Arial"/>
        </w:rPr>
      </w:pPr>
      <w:r w:rsidRPr="008108B8">
        <w:rPr>
          <w:rFonts w:ascii="Arial" w:hAnsi="Arial" w:cs="Arial"/>
        </w:rPr>
        <w:t xml:space="preserve">Diese Satzung tritt </w:t>
      </w:r>
      <w:r w:rsidR="00D16F36">
        <w:rPr>
          <w:rFonts w:ascii="Arial" w:hAnsi="Arial" w:cs="Arial"/>
        </w:rPr>
        <w:t>rückwirkend zum</w:t>
      </w:r>
      <w:r w:rsidR="009D3B69">
        <w:rPr>
          <w:rFonts w:ascii="Arial" w:hAnsi="Arial" w:cs="Arial"/>
        </w:rPr>
        <w:t xml:space="preserve"> </w:t>
      </w:r>
      <w:r w:rsidR="00A21CB5">
        <w:rPr>
          <w:rFonts w:ascii="Arial" w:hAnsi="Arial" w:cs="Arial"/>
        </w:rPr>
        <w:t>01.0</w:t>
      </w:r>
      <w:r w:rsidR="00D16F36">
        <w:rPr>
          <w:rFonts w:ascii="Arial" w:hAnsi="Arial" w:cs="Arial"/>
        </w:rPr>
        <w:t>1</w:t>
      </w:r>
      <w:r w:rsidR="00A21CB5">
        <w:rPr>
          <w:rFonts w:ascii="Arial" w:hAnsi="Arial" w:cs="Arial"/>
        </w:rPr>
        <w:t xml:space="preserve">.2019 in </w:t>
      </w:r>
      <w:r w:rsidR="00A21CB5" w:rsidRPr="00A21CB5">
        <w:rPr>
          <w:rFonts w:ascii="Arial" w:hAnsi="Arial" w:cs="Arial"/>
        </w:rPr>
        <w:t>K</w:t>
      </w:r>
      <w:r w:rsidRPr="00A21CB5">
        <w:rPr>
          <w:rFonts w:ascii="Arial" w:hAnsi="Arial" w:cs="Arial"/>
        </w:rPr>
        <w:t xml:space="preserve">raft. Gleichzeitig </w:t>
      </w:r>
      <w:r w:rsidR="00E00749" w:rsidRPr="00A21CB5">
        <w:rPr>
          <w:rFonts w:ascii="Arial" w:hAnsi="Arial" w:cs="Arial"/>
        </w:rPr>
        <w:t>treten</w:t>
      </w:r>
      <w:r w:rsidRPr="00A21CB5">
        <w:rPr>
          <w:rFonts w:ascii="Arial" w:hAnsi="Arial" w:cs="Arial"/>
        </w:rPr>
        <w:t xml:space="preserve"> die Satzung über die Erhebung der</w:t>
      </w:r>
      <w:r w:rsidR="008108B8" w:rsidRPr="00A21CB5">
        <w:rPr>
          <w:rFonts w:ascii="Arial" w:hAnsi="Arial" w:cs="Arial"/>
        </w:rPr>
        <w:t xml:space="preserve"> </w:t>
      </w:r>
      <w:r w:rsidRPr="00A21CB5">
        <w:rPr>
          <w:rFonts w:ascii="Arial" w:hAnsi="Arial" w:cs="Arial"/>
        </w:rPr>
        <w:t xml:space="preserve">Hundesteuer vom </w:t>
      </w:r>
      <w:r w:rsidR="00797111" w:rsidRPr="00A21CB5">
        <w:rPr>
          <w:rFonts w:ascii="Arial" w:hAnsi="Arial" w:cs="Arial"/>
        </w:rPr>
        <w:t>14</w:t>
      </w:r>
      <w:r w:rsidR="00D66E36" w:rsidRPr="00A21CB5">
        <w:rPr>
          <w:rFonts w:ascii="Arial" w:hAnsi="Arial" w:cs="Arial"/>
        </w:rPr>
        <w:t xml:space="preserve">. </w:t>
      </w:r>
      <w:r w:rsidR="00DC10DD" w:rsidRPr="00A21CB5">
        <w:rPr>
          <w:rFonts w:ascii="Arial" w:hAnsi="Arial" w:cs="Arial"/>
        </w:rPr>
        <w:t>Ju</w:t>
      </w:r>
      <w:r w:rsidR="00797111" w:rsidRPr="00A21CB5">
        <w:rPr>
          <w:rFonts w:ascii="Arial" w:hAnsi="Arial" w:cs="Arial"/>
        </w:rPr>
        <w:t>n</w:t>
      </w:r>
      <w:r w:rsidR="00DC10DD" w:rsidRPr="00A21CB5">
        <w:rPr>
          <w:rFonts w:ascii="Arial" w:hAnsi="Arial" w:cs="Arial"/>
        </w:rPr>
        <w:t>i</w:t>
      </w:r>
      <w:r w:rsidR="00D66E36" w:rsidRPr="00A21CB5">
        <w:rPr>
          <w:rFonts w:ascii="Arial" w:hAnsi="Arial" w:cs="Arial"/>
        </w:rPr>
        <w:t xml:space="preserve"> </w:t>
      </w:r>
      <w:r w:rsidR="00DC10DD" w:rsidRPr="00A21CB5">
        <w:rPr>
          <w:rFonts w:ascii="Arial" w:hAnsi="Arial" w:cs="Arial"/>
        </w:rPr>
        <w:t>2011</w:t>
      </w:r>
      <w:r w:rsidRPr="00A21CB5">
        <w:rPr>
          <w:rFonts w:ascii="Arial" w:hAnsi="Arial" w:cs="Arial"/>
        </w:rPr>
        <w:t xml:space="preserve"> </w:t>
      </w:r>
      <w:r w:rsidR="00797111" w:rsidRPr="00A21CB5">
        <w:rPr>
          <w:rFonts w:ascii="Arial" w:hAnsi="Arial" w:cs="Arial"/>
        </w:rPr>
        <w:t xml:space="preserve">und der I. Nachtrag vom 22. März 2013 </w:t>
      </w:r>
      <w:r w:rsidRPr="00A21CB5">
        <w:rPr>
          <w:rFonts w:ascii="Arial" w:hAnsi="Arial" w:cs="Arial"/>
        </w:rPr>
        <w:t>außer Kraft.</w:t>
      </w:r>
    </w:p>
    <w:p w:rsidR="00BD789E" w:rsidRDefault="00BD789E" w:rsidP="00BD789E">
      <w:pPr>
        <w:autoSpaceDE w:val="0"/>
        <w:autoSpaceDN w:val="0"/>
        <w:adjustRightInd w:val="0"/>
        <w:jc w:val="both"/>
        <w:rPr>
          <w:rFonts w:ascii="Arial" w:hAnsi="Arial" w:cs="Arial"/>
        </w:rPr>
      </w:pPr>
    </w:p>
    <w:p w:rsidR="00BD789E" w:rsidRPr="008108B8" w:rsidRDefault="00BD789E" w:rsidP="00BD789E">
      <w:pPr>
        <w:autoSpaceDE w:val="0"/>
        <w:autoSpaceDN w:val="0"/>
        <w:adjustRightInd w:val="0"/>
        <w:jc w:val="both"/>
        <w:rPr>
          <w:rFonts w:ascii="Arial" w:hAnsi="Arial" w:cs="Arial"/>
        </w:rPr>
      </w:pPr>
    </w:p>
    <w:p w:rsidR="00BD789E" w:rsidRPr="003D6E10" w:rsidRDefault="00BD789E" w:rsidP="00BD789E">
      <w:pPr>
        <w:pStyle w:val="Default"/>
        <w:jc w:val="both"/>
        <w:rPr>
          <w:color w:val="auto"/>
          <w:szCs w:val="22"/>
        </w:rPr>
      </w:pPr>
      <w:r w:rsidRPr="003D6E10">
        <w:rPr>
          <w:color w:val="auto"/>
          <w:szCs w:val="22"/>
        </w:rPr>
        <w:t xml:space="preserve">Die Satzung wird hiermit ausgefertigt: </w:t>
      </w:r>
    </w:p>
    <w:p w:rsidR="00D66E36" w:rsidRDefault="00D66E36" w:rsidP="00D66E36">
      <w:pPr>
        <w:autoSpaceDE w:val="0"/>
        <w:autoSpaceDN w:val="0"/>
        <w:adjustRightInd w:val="0"/>
        <w:rPr>
          <w:rFonts w:ascii="Arial" w:hAnsi="Arial" w:cs="Arial"/>
        </w:rPr>
      </w:pPr>
    </w:p>
    <w:p w:rsidR="00D66E36" w:rsidRDefault="00D66E36" w:rsidP="00D66E36">
      <w:pPr>
        <w:autoSpaceDE w:val="0"/>
        <w:autoSpaceDN w:val="0"/>
        <w:adjustRightInd w:val="0"/>
        <w:rPr>
          <w:rFonts w:ascii="Arial" w:hAnsi="Arial" w:cs="Arial"/>
        </w:rPr>
      </w:pPr>
    </w:p>
    <w:p w:rsidR="001959BD" w:rsidRDefault="001959BD" w:rsidP="00D66E36">
      <w:pPr>
        <w:autoSpaceDE w:val="0"/>
        <w:autoSpaceDN w:val="0"/>
        <w:adjustRightInd w:val="0"/>
        <w:rPr>
          <w:rFonts w:ascii="Arial" w:hAnsi="Arial" w:cs="Arial"/>
        </w:rPr>
      </w:pPr>
    </w:p>
    <w:p w:rsidR="0074152E" w:rsidRPr="008108B8" w:rsidRDefault="00D66E36" w:rsidP="00D66E36">
      <w:pPr>
        <w:autoSpaceDE w:val="0"/>
        <w:autoSpaceDN w:val="0"/>
        <w:adjustRightInd w:val="0"/>
        <w:ind w:left="4956" w:firstLine="708"/>
        <w:rPr>
          <w:rFonts w:ascii="Arial" w:hAnsi="Arial" w:cs="Arial"/>
        </w:rPr>
      </w:pPr>
      <w:r>
        <w:rPr>
          <w:rFonts w:ascii="Arial" w:hAnsi="Arial" w:cs="Arial"/>
        </w:rPr>
        <w:t xml:space="preserve">   </w:t>
      </w:r>
      <w:r w:rsidR="0074152E" w:rsidRPr="008108B8">
        <w:rPr>
          <w:rFonts w:ascii="Arial" w:hAnsi="Arial" w:cs="Arial"/>
        </w:rPr>
        <w:t>Der Gemeindevorstand</w:t>
      </w:r>
    </w:p>
    <w:p w:rsidR="0074152E" w:rsidRDefault="0074152E" w:rsidP="00D66E36">
      <w:pPr>
        <w:autoSpaceDE w:val="0"/>
        <w:autoSpaceDN w:val="0"/>
        <w:adjustRightInd w:val="0"/>
        <w:rPr>
          <w:rFonts w:ascii="Arial" w:hAnsi="Arial" w:cs="Arial"/>
        </w:rPr>
      </w:pPr>
    </w:p>
    <w:p w:rsidR="00D66E36" w:rsidRDefault="00D66E36" w:rsidP="00D66E36">
      <w:pPr>
        <w:autoSpaceDE w:val="0"/>
        <w:autoSpaceDN w:val="0"/>
        <w:adjustRightInd w:val="0"/>
        <w:rPr>
          <w:rFonts w:ascii="Arial" w:hAnsi="Arial" w:cs="Arial"/>
        </w:rPr>
      </w:pPr>
    </w:p>
    <w:p w:rsidR="00D66E36" w:rsidRPr="008108B8" w:rsidRDefault="00D66E36" w:rsidP="00D66E36">
      <w:pPr>
        <w:autoSpaceDE w:val="0"/>
        <w:autoSpaceDN w:val="0"/>
        <w:adjustRightInd w:val="0"/>
        <w:rPr>
          <w:rFonts w:ascii="Arial" w:hAnsi="Arial" w:cs="Arial"/>
        </w:rPr>
      </w:pPr>
    </w:p>
    <w:p w:rsidR="0074152E" w:rsidRPr="008108B8" w:rsidRDefault="00D66E36" w:rsidP="0074152E">
      <w:pPr>
        <w:autoSpaceDE w:val="0"/>
        <w:autoSpaceDN w:val="0"/>
        <w:adjustRightInd w:val="0"/>
        <w:rPr>
          <w:rFonts w:ascii="Arial" w:hAnsi="Arial" w:cs="Arial"/>
        </w:rPr>
      </w:pPr>
      <w:r>
        <w:rPr>
          <w:rFonts w:ascii="Arial" w:hAnsi="Arial" w:cs="Arial"/>
        </w:rPr>
        <w:t xml:space="preserve">Oberaula, </w:t>
      </w:r>
      <w:r w:rsidR="00A21CB5">
        <w:rPr>
          <w:rFonts w:ascii="Arial" w:hAnsi="Arial" w:cs="Arial"/>
        </w:rPr>
        <w:t>29.01.</w:t>
      </w:r>
      <w:r w:rsidR="003A214C">
        <w:rPr>
          <w:rFonts w:ascii="Arial" w:hAnsi="Arial" w:cs="Arial"/>
        </w:rPr>
        <w:t>201</w:t>
      </w:r>
      <w:r w:rsidR="00FB3316">
        <w:rPr>
          <w:rFonts w:ascii="Arial" w:hAnsi="Arial" w:cs="Arial"/>
        </w:rPr>
        <w:t>9</w:t>
      </w:r>
      <w:r w:rsidR="003A214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74152E" w:rsidRPr="008108B8" w:rsidRDefault="00FB3316" w:rsidP="00D66E36">
      <w:pPr>
        <w:autoSpaceDE w:val="0"/>
        <w:autoSpaceDN w:val="0"/>
        <w:adjustRightInd w:val="0"/>
        <w:ind w:firstLine="708"/>
        <w:rPr>
          <w:rFonts w:ascii="Arial" w:hAnsi="Arial" w:cs="Arial"/>
        </w:rPr>
      </w:pPr>
      <w:r>
        <w:rPr>
          <w:rFonts w:ascii="Arial" w:hAnsi="Arial" w:cs="Arial"/>
        </w:rPr>
        <w:t xml:space="preserve">                         </w:t>
      </w:r>
      <w:r w:rsidR="00D66E36">
        <w:rPr>
          <w:rFonts w:ascii="Arial" w:hAnsi="Arial" w:cs="Arial"/>
        </w:rPr>
        <w:tab/>
      </w:r>
      <w:r w:rsidR="00D66E36">
        <w:rPr>
          <w:rFonts w:ascii="Arial" w:hAnsi="Arial" w:cs="Arial"/>
        </w:rPr>
        <w:tab/>
      </w:r>
      <w:r w:rsidR="00D66E36">
        <w:rPr>
          <w:rFonts w:ascii="Arial" w:hAnsi="Arial" w:cs="Arial"/>
        </w:rPr>
        <w:tab/>
      </w:r>
      <w:r w:rsidR="00D66E36">
        <w:rPr>
          <w:rFonts w:ascii="Arial" w:hAnsi="Arial" w:cs="Arial"/>
        </w:rPr>
        <w:tab/>
      </w:r>
      <w:r w:rsidR="00D66E36">
        <w:rPr>
          <w:rFonts w:ascii="Arial" w:hAnsi="Arial" w:cs="Arial"/>
        </w:rPr>
        <w:tab/>
        <w:t xml:space="preserve">        </w:t>
      </w:r>
      <w:r w:rsidR="0074152E" w:rsidRPr="008108B8">
        <w:rPr>
          <w:rFonts w:ascii="Arial" w:hAnsi="Arial" w:cs="Arial"/>
        </w:rPr>
        <w:t>(Bürgermeister)</w:t>
      </w:r>
    </w:p>
    <w:p w:rsidR="00D66E36" w:rsidRDefault="00D66E36" w:rsidP="00D66E36">
      <w:pPr>
        <w:ind w:left="2832" w:firstLine="708"/>
        <w:rPr>
          <w:rFonts w:ascii="Arial" w:hAnsi="Arial" w:cs="Arial"/>
        </w:rPr>
      </w:pPr>
    </w:p>
    <w:p w:rsidR="00EB69BE" w:rsidRDefault="00EB69BE" w:rsidP="00D66E36">
      <w:pPr>
        <w:ind w:left="2832" w:firstLine="708"/>
        <w:rPr>
          <w:rFonts w:ascii="Arial" w:hAnsi="Arial" w:cs="Arial"/>
        </w:rPr>
      </w:pPr>
    </w:p>
    <w:p w:rsidR="00ED0B03" w:rsidRPr="008108B8" w:rsidRDefault="00D66E36" w:rsidP="00D66E36">
      <w:pPr>
        <w:ind w:left="3540"/>
      </w:pPr>
      <w:r>
        <w:rPr>
          <w:rFonts w:ascii="Arial" w:hAnsi="Arial" w:cs="Arial"/>
        </w:rPr>
        <w:t xml:space="preserve">     (</w:t>
      </w:r>
      <w:r w:rsidR="0074152E" w:rsidRPr="008108B8">
        <w:rPr>
          <w:rFonts w:ascii="Arial" w:hAnsi="Arial" w:cs="Arial"/>
        </w:rPr>
        <w:t>Siegel)</w:t>
      </w:r>
    </w:p>
    <w:sectPr w:rsidR="00ED0B03" w:rsidRPr="008108B8" w:rsidSect="001D4C47">
      <w:footerReference w:type="default" r:id="rId9"/>
      <w:pgSz w:w="11906" w:h="16838"/>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3A" w:rsidRDefault="005D553A">
      <w:r>
        <w:separator/>
      </w:r>
    </w:p>
  </w:endnote>
  <w:endnote w:type="continuationSeparator" w:id="0">
    <w:p w:rsidR="005D553A" w:rsidRDefault="005D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18" w:rsidRPr="00D66E36" w:rsidRDefault="00714018" w:rsidP="00D66E36">
    <w:pPr>
      <w:pStyle w:val="Fuzeile"/>
      <w:jc w:val="center"/>
      <w:rPr>
        <w:rFonts w:ascii="Arial" w:hAnsi="Arial" w:cs="Arial"/>
        <w:i/>
        <w:sz w:val="20"/>
        <w:szCs w:val="20"/>
      </w:rPr>
    </w:pPr>
    <w:r w:rsidRPr="00D66E36">
      <w:rPr>
        <w:rFonts w:ascii="Arial" w:hAnsi="Arial" w:cs="Arial"/>
        <w:i/>
        <w:sz w:val="20"/>
        <w:szCs w:val="20"/>
      </w:rPr>
      <w:t xml:space="preserve">Seite </w:t>
    </w:r>
    <w:r w:rsidRPr="00D66E36">
      <w:rPr>
        <w:rFonts w:ascii="Arial" w:hAnsi="Arial" w:cs="Arial"/>
        <w:i/>
        <w:sz w:val="20"/>
        <w:szCs w:val="20"/>
      </w:rPr>
      <w:fldChar w:fldCharType="begin"/>
    </w:r>
    <w:r w:rsidRPr="00D66E36">
      <w:rPr>
        <w:rFonts w:ascii="Arial" w:hAnsi="Arial" w:cs="Arial"/>
        <w:i/>
        <w:sz w:val="20"/>
        <w:szCs w:val="20"/>
      </w:rPr>
      <w:instrText xml:space="preserve"> PAGE </w:instrText>
    </w:r>
    <w:r w:rsidRPr="00D66E36">
      <w:rPr>
        <w:rFonts w:ascii="Arial" w:hAnsi="Arial" w:cs="Arial"/>
        <w:i/>
        <w:sz w:val="20"/>
        <w:szCs w:val="20"/>
      </w:rPr>
      <w:fldChar w:fldCharType="separate"/>
    </w:r>
    <w:r w:rsidR="00BD06B1">
      <w:rPr>
        <w:rFonts w:ascii="Arial" w:hAnsi="Arial" w:cs="Arial"/>
        <w:i/>
        <w:noProof/>
        <w:sz w:val="20"/>
        <w:szCs w:val="20"/>
      </w:rPr>
      <w:t>1</w:t>
    </w:r>
    <w:r w:rsidRPr="00D66E36">
      <w:rPr>
        <w:rFonts w:ascii="Arial" w:hAnsi="Arial" w:cs="Arial"/>
        <w:i/>
        <w:sz w:val="20"/>
        <w:szCs w:val="20"/>
      </w:rPr>
      <w:fldChar w:fldCharType="end"/>
    </w:r>
    <w:r w:rsidRPr="00D66E36">
      <w:rPr>
        <w:rFonts w:ascii="Arial" w:hAnsi="Arial" w:cs="Arial"/>
        <w:i/>
        <w:sz w:val="20"/>
        <w:szCs w:val="20"/>
      </w:rPr>
      <w:t xml:space="preserve"> von </w:t>
    </w:r>
    <w:r w:rsidRPr="00D66E36">
      <w:rPr>
        <w:rFonts w:ascii="Arial" w:hAnsi="Arial" w:cs="Arial"/>
        <w:i/>
        <w:sz w:val="20"/>
        <w:szCs w:val="20"/>
      </w:rPr>
      <w:fldChar w:fldCharType="begin"/>
    </w:r>
    <w:r w:rsidRPr="00D66E36">
      <w:rPr>
        <w:rFonts w:ascii="Arial" w:hAnsi="Arial" w:cs="Arial"/>
        <w:i/>
        <w:sz w:val="20"/>
        <w:szCs w:val="20"/>
      </w:rPr>
      <w:instrText xml:space="preserve"> NUMPAGES </w:instrText>
    </w:r>
    <w:r w:rsidRPr="00D66E36">
      <w:rPr>
        <w:rFonts w:ascii="Arial" w:hAnsi="Arial" w:cs="Arial"/>
        <w:i/>
        <w:sz w:val="20"/>
        <w:szCs w:val="20"/>
      </w:rPr>
      <w:fldChar w:fldCharType="separate"/>
    </w:r>
    <w:r w:rsidR="00BD06B1">
      <w:rPr>
        <w:rFonts w:ascii="Arial" w:hAnsi="Arial" w:cs="Arial"/>
        <w:i/>
        <w:noProof/>
        <w:sz w:val="20"/>
        <w:szCs w:val="20"/>
      </w:rPr>
      <w:t>7</w:t>
    </w:r>
    <w:r w:rsidRPr="00D66E36">
      <w:rPr>
        <w:rFonts w:ascii="Arial" w:hAnsi="Arial" w:cs="Arial"/>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3A" w:rsidRDefault="005D553A">
      <w:r>
        <w:separator/>
      </w:r>
    </w:p>
  </w:footnote>
  <w:footnote w:type="continuationSeparator" w:id="0">
    <w:p w:rsidR="005D553A" w:rsidRDefault="005D5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1C4"/>
    <w:multiLevelType w:val="hybridMultilevel"/>
    <w:tmpl w:val="EBEA08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180168D"/>
    <w:multiLevelType w:val="hybridMultilevel"/>
    <w:tmpl w:val="989C3954"/>
    <w:lvl w:ilvl="0" w:tplc="0407000F">
      <w:start w:val="1"/>
      <w:numFmt w:val="decimal"/>
      <w:lvlText w:val="%1."/>
      <w:lvlJc w:val="left"/>
      <w:pPr>
        <w:tabs>
          <w:tab w:val="num" w:pos="720"/>
        </w:tabs>
        <w:ind w:left="720" w:hanging="360"/>
      </w:pPr>
      <w:rPr>
        <w:rFonts w:hint="default"/>
      </w:rPr>
    </w:lvl>
    <w:lvl w:ilvl="1" w:tplc="01A8EB22">
      <w:start w:val="1"/>
      <w:numFmt w:val="decimal"/>
      <w:lvlText w:val="(%2)"/>
      <w:lvlJc w:val="left"/>
      <w:pPr>
        <w:tabs>
          <w:tab w:val="num" w:pos="1440"/>
        </w:tabs>
        <w:ind w:left="1440" w:hanging="360"/>
      </w:pPr>
      <w:rPr>
        <w:rFonts w:hint="default"/>
      </w:rPr>
    </w:lvl>
    <w:lvl w:ilvl="2" w:tplc="C9E87356">
      <w:start w:val="1"/>
      <w:numFmt w:val="lowerLetter"/>
      <w:lvlText w:val="%3)"/>
      <w:lvlJc w:val="left"/>
      <w:pPr>
        <w:tabs>
          <w:tab w:val="num" w:pos="2340"/>
        </w:tabs>
        <w:ind w:left="2340" w:hanging="36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5CD7C62"/>
    <w:multiLevelType w:val="hybridMultilevel"/>
    <w:tmpl w:val="E7D806C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7E13775"/>
    <w:multiLevelType w:val="hybridMultilevel"/>
    <w:tmpl w:val="82E400E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7F5544A"/>
    <w:multiLevelType w:val="hybridMultilevel"/>
    <w:tmpl w:val="3E6AB17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1BAA04BC"/>
    <w:multiLevelType w:val="hybridMultilevel"/>
    <w:tmpl w:val="B764165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D4632B6"/>
    <w:multiLevelType w:val="hybridMultilevel"/>
    <w:tmpl w:val="F844F9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24B5625"/>
    <w:multiLevelType w:val="hybridMultilevel"/>
    <w:tmpl w:val="524241A8"/>
    <w:lvl w:ilvl="0" w:tplc="04070015">
      <w:start w:val="1"/>
      <w:numFmt w:val="decimal"/>
      <w:lvlText w:val="(%1)"/>
      <w:lvlJc w:val="left"/>
      <w:pPr>
        <w:ind w:left="720" w:hanging="360"/>
      </w:pPr>
    </w:lvl>
    <w:lvl w:ilvl="1" w:tplc="30D4B1BA">
      <w:start w:val="1"/>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6E5585C"/>
    <w:multiLevelType w:val="hybridMultilevel"/>
    <w:tmpl w:val="221286A8"/>
    <w:lvl w:ilvl="0" w:tplc="46F6D298">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nsid w:val="2F080772"/>
    <w:multiLevelType w:val="hybridMultilevel"/>
    <w:tmpl w:val="9A0AD9A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FD9643D"/>
    <w:multiLevelType w:val="hybridMultilevel"/>
    <w:tmpl w:val="1544459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5F41BBE"/>
    <w:multiLevelType w:val="hybridMultilevel"/>
    <w:tmpl w:val="BE007B58"/>
    <w:lvl w:ilvl="0" w:tplc="0407000F">
      <w:start w:val="1"/>
      <w:numFmt w:val="decimal"/>
      <w:lvlText w:val="%1."/>
      <w:lvlJc w:val="left"/>
      <w:pPr>
        <w:tabs>
          <w:tab w:val="num" w:pos="720"/>
        </w:tabs>
        <w:ind w:left="720" w:hanging="360"/>
      </w:pPr>
      <w:rPr>
        <w:rFonts w:hint="default"/>
      </w:rPr>
    </w:lvl>
    <w:lvl w:ilvl="1" w:tplc="04070017">
      <w:start w:val="1"/>
      <w:numFmt w:val="lowerLetter"/>
      <w:lvlText w:val="%2)"/>
      <w:lvlJc w:val="left"/>
      <w:pPr>
        <w:tabs>
          <w:tab w:val="num" w:pos="1440"/>
        </w:tabs>
        <w:ind w:left="1440" w:hanging="360"/>
      </w:pPr>
      <w:rPr>
        <w:rFonts w:hint="default"/>
      </w:rPr>
    </w:lvl>
    <w:lvl w:ilvl="2" w:tplc="599AC67C">
      <w:start w:val="1"/>
      <w:numFmt w:val="decimal"/>
      <w:lvlText w:val="(%3)"/>
      <w:lvlJc w:val="left"/>
      <w:pPr>
        <w:tabs>
          <w:tab w:val="num" w:pos="2340"/>
        </w:tabs>
        <w:ind w:left="2340" w:hanging="360"/>
      </w:pPr>
      <w:rPr>
        <w:rFonts w:hint="default"/>
        <w:sz w:val="24"/>
        <w:szCs w:val="24"/>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74939F6"/>
    <w:multiLevelType w:val="hybridMultilevel"/>
    <w:tmpl w:val="E376AD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3861264B"/>
    <w:multiLevelType w:val="hybridMultilevel"/>
    <w:tmpl w:val="C11842D4"/>
    <w:lvl w:ilvl="0" w:tplc="04070015">
      <w:start w:val="1"/>
      <w:numFmt w:val="decimal"/>
      <w:lvlText w:val="(%1)"/>
      <w:lvlJc w:val="left"/>
      <w:pPr>
        <w:tabs>
          <w:tab w:val="num" w:pos="720"/>
        </w:tabs>
        <w:ind w:left="720" w:hanging="360"/>
      </w:pPr>
      <w:rPr>
        <w:rFonts w:hint="default"/>
      </w:rPr>
    </w:lvl>
    <w:lvl w:ilvl="1" w:tplc="5EB4A120">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AAE707E"/>
    <w:multiLevelType w:val="hybridMultilevel"/>
    <w:tmpl w:val="A0D6997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61C6995"/>
    <w:multiLevelType w:val="multilevel"/>
    <w:tmpl w:val="5EDECF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F240AF"/>
    <w:multiLevelType w:val="hybridMultilevel"/>
    <w:tmpl w:val="91E46D72"/>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52FB3D61"/>
    <w:multiLevelType w:val="hybridMultilevel"/>
    <w:tmpl w:val="0436C6D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586A275E"/>
    <w:multiLevelType w:val="hybridMultilevel"/>
    <w:tmpl w:val="DE6695AC"/>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59874989"/>
    <w:multiLevelType w:val="hybridMultilevel"/>
    <w:tmpl w:val="25F8EDF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B581A1D"/>
    <w:multiLevelType w:val="hybridMultilevel"/>
    <w:tmpl w:val="25EC1D0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nsid w:val="6370030E"/>
    <w:multiLevelType w:val="hybridMultilevel"/>
    <w:tmpl w:val="AFBE921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63E100EC"/>
    <w:multiLevelType w:val="hybridMultilevel"/>
    <w:tmpl w:val="029ED97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A81197E"/>
    <w:multiLevelType w:val="hybridMultilevel"/>
    <w:tmpl w:val="45C067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6BDC159D"/>
    <w:multiLevelType w:val="multilevel"/>
    <w:tmpl w:val="7D102D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D744185"/>
    <w:multiLevelType w:val="hybridMultilevel"/>
    <w:tmpl w:val="A20E725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nsid w:val="6DF77A2B"/>
    <w:multiLevelType w:val="hybridMultilevel"/>
    <w:tmpl w:val="5DEEC756"/>
    <w:lvl w:ilvl="0" w:tplc="04070015">
      <w:start w:val="1"/>
      <w:numFmt w:val="decimal"/>
      <w:lvlText w:val="(%1)"/>
      <w:lvlJc w:val="left"/>
      <w:pPr>
        <w:ind w:left="720" w:hanging="360"/>
      </w:pPr>
      <w:rPr>
        <w:rFonts w:hint="default"/>
      </w:rPr>
    </w:lvl>
    <w:lvl w:ilvl="1" w:tplc="A22844A6">
      <w:start w:val="1"/>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E394A47"/>
    <w:multiLevelType w:val="hybridMultilevel"/>
    <w:tmpl w:val="7D102D2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72AB5E94"/>
    <w:multiLevelType w:val="hybridMultilevel"/>
    <w:tmpl w:val="7C0C3444"/>
    <w:lvl w:ilvl="0" w:tplc="04070015">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8"/>
  </w:num>
  <w:num w:numId="2">
    <w:abstractNumId w:val="15"/>
  </w:num>
  <w:num w:numId="3">
    <w:abstractNumId w:val="16"/>
  </w:num>
  <w:num w:numId="4">
    <w:abstractNumId w:val="4"/>
  </w:num>
  <w:num w:numId="5">
    <w:abstractNumId w:val="18"/>
  </w:num>
  <w:num w:numId="6">
    <w:abstractNumId w:val="9"/>
  </w:num>
  <w:num w:numId="7">
    <w:abstractNumId w:val="13"/>
  </w:num>
  <w:num w:numId="8">
    <w:abstractNumId w:val="1"/>
  </w:num>
  <w:num w:numId="9">
    <w:abstractNumId w:val="21"/>
  </w:num>
  <w:num w:numId="10">
    <w:abstractNumId w:val="11"/>
  </w:num>
  <w:num w:numId="11">
    <w:abstractNumId w:val="25"/>
  </w:num>
  <w:num w:numId="12">
    <w:abstractNumId w:val="10"/>
  </w:num>
  <w:num w:numId="13">
    <w:abstractNumId w:val="27"/>
  </w:num>
  <w:num w:numId="14">
    <w:abstractNumId w:val="24"/>
  </w:num>
  <w:num w:numId="15">
    <w:abstractNumId w:val="17"/>
  </w:num>
  <w:num w:numId="16">
    <w:abstractNumId w:val="22"/>
  </w:num>
  <w:num w:numId="17">
    <w:abstractNumId w:val="12"/>
  </w:num>
  <w:num w:numId="18">
    <w:abstractNumId w:val="23"/>
  </w:num>
  <w:num w:numId="19">
    <w:abstractNumId w:val="3"/>
  </w:num>
  <w:num w:numId="20">
    <w:abstractNumId w:val="2"/>
  </w:num>
  <w:num w:numId="21">
    <w:abstractNumId w:val="19"/>
  </w:num>
  <w:num w:numId="22">
    <w:abstractNumId w:val="7"/>
  </w:num>
  <w:num w:numId="23">
    <w:abstractNumId w:val="6"/>
  </w:num>
  <w:num w:numId="24">
    <w:abstractNumId w:val="14"/>
  </w:num>
  <w:num w:numId="25">
    <w:abstractNumId w:val="0"/>
  </w:num>
  <w:num w:numId="26">
    <w:abstractNumId w:val="5"/>
  </w:num>
  <w:num w:numId="27">
    <w:abstractNumId w:val="26"/>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2E"/>
    <w:rsid w:val="00010E6D"/>
    <w:rsid w:val="00020863"/>
    <w:rsid w:val="000258CE"/>
    <w:rsid w:val="00026845"/>
    <w:rsid w:val="000D47D5"/>
    <w:rsid w:val="00101DF3"/>
    <w:rsid w:val="0010427A"/>
    <w:rsid w:val="00106A1B"/>
    <w:rsid w:val="001478D3"/>
    <w:rsid w:val="00152327"/>
    <w:rsid w:val="001602D7"/>
    <w:rsid w:val="00161C74"/>
    <w:rsid w:val="0018280F"/>
    <w:rsid w:val="001959BD"/>
    <w:rsid w:val="00197344"/>
    <w:rsid w:val="001A1748"/>
    <w:rsid w:val="001B726C"/>
    <w:rsid w:val="001D4C47"/>
    <w:rsid w:val="001F5BEC"/>
    <w:rsid w:val="001F6C0D"/>
    <w:rsid w:val="00214D5B"/>
    <w:rsid w:val="00237BBB"/>
    <w:rsid w:val="00240FE8"/>
    <w:rsid w:val="002422C9"/>
    <w:rsid w:val="00250A75"/>
    <w:rsid w:val="002704B0"/>
    <w:rsid w:val="00277EBE"/>
    <w:rsid w:val="00285EF6"/>
    <w:rsid w:val="00286DEF"/>
    <w:rsid w:val="002B460D"/>
    <w:rsid w:val="002C642F"/>
    <w:rsid w:val="002D2EC1"/>
    <w:rsid w:val="002D4403"/>
    <w:rsid w:val="002E2B82"/>
    <w:rsid w:val="002E5CB3"/>
    <w:rsid w:val="002E5CFE"/>
    <w:rsid w:val="002E6F8D"/>
    <w:rsid w:val="002F292A"/>
    <w:rsid w:val="00306173"/>
    <w:rsid w:val="00307BCA"/>
    <w:rsid w:val="00321769"/>
    <w:rsid w:val="00323766"/>
    <w:rsid w:val="00331391"/>
    <w:rsid w:val="00340D03"/>
    <w:rsid w:val="00341E7D"/>
    <w:rsid w:val="0035666E"/>
    <w:rsid w:val="003613F0"/>
    <w:rsid w:val="00365CDA"/>
    <w:rsid w:val="00390776"/>
    <w:rsid w:val="00394348"/>
    <w:rsid w:val="003A214C"/>
    <w:rsid w:val="003A27C6"/>
    <w:rsid w:val="003A3EEC"/>
    <w:rsid w:val="003B743C"/>
    <w:rsid w:val="003C36D9"/>
    <w:rsid w:val="003D6E10"/>
    <w:rsid w:val="003F2464"/>
    <w:rsid w:val="004110D8"/>
    <w:rsid w:val="0041257D"/>
    <w:rsid w:val="004230CD"/>
    <w:rsid w:val="00456950"/>
    <w:rsid w:val="00457D03"/>
    <w:rsid w:val="0046783C"/>
    <w:rsid w:val="0047300B"/>
    <w:rsid w:val="00485122"/>
    <w:rsid w:val="00487247"/>
    <w:rsid w:val="00495840"/>
    <w:rsid w:val="004A1EFE"/>
    <w:rsid w:val="004C0B28"/>
    <w:rsid w:val="004C4699"/>
    <w:rsid w:val="004C5B26"/>
    <w:rsid w:val="004C677F"/>
    <w:rsid w:val="004E0589"/>
    <w:rsid w:val="00503E85"/>
    <w:rsid w:val="00517A45"/>
    <w:rsid w:val="00547968"/>
    <w:rsid w:val="0055247B"/>
    <w:rsid w:val="00554B7D"/>
    <w:rsid w:val="005802E9"/>
    <w:rsid w:val="005865F8"/>
    <w:rsid w:val="005869B4"/>
    <w:rsid w:val="00587ED5"/>
    <w:rsid w:val="0059266C"/>
    <w:rsid w:val="0059623C"/>
    <w:rsid w:val="00597C1D"/>
    <w:rsid w:val="005D553A"/>
    <w:rsid w:val="005E75A6"/>
    <w:rsid w:val="00601342"/>
    <w:rsid w:val="00605E26"/>
    <w:rsid w:val="0060734C"/>
    <w:rsid w:val="006216D4"/>
    <w:rsid w:val="00623675"/>
    <w:rsid w:val="00632367"/>
    <w:rsid w:val="00632A2C"/>
    <w:rsid w:val="006721F2"/>
    <w:rsid w:val="006A1396"/>
    <w:rsid w:val="006A17CB"/>
    <w:rsid w:val="006B5647"/>
    <w:rsid w:val="006D0C22"/>
    <w:rsid w:val="006E09C1"/>
    <w:rsid w:val="006E490D"/>
    <w:rsid w:val="00714018"/>
    <w:rsid w:val="00716B3F"/>
    <w:rsid w:val="007251DE"/>
    <w:rsid w:val="00733613"/>
    <w:rsid w:val="00740329"/>
    <w:rsid w:val="0074152E"/>
    <w:rsid w:val="00752E7C"/>
    <w:rsid w:val="00754733"/>
    <w:rsid w:val="00766871"/>
    <w:rsid w:val="00774AB0"/>
    <w:rsid w:val="00786584"/>
    <w:rsid w:val="00797111"/>
    <w:rsid w:val="007A7AD5"/>
    <w:rsid w:val="007B0435"/>
    <w:rsid w:val="007B42EB"/>
    <w:rsid w:val="007C0929"/>
    <w:rsid w:val="007C1798"/>
    <w:rsid w:val="007C3C3E"/>
    <w:rsid w:val="007D1F8D"/>
    <w:rsid w:val="007F0A6D"/>
    <w:rsid w:val="007F780F"/>
    <w:rsid w:val="0080386D"/>
    <w:rsid w:val="008108B8"/>
    <w:rsid w:val="00852313"/>
    <w:rsid w:val="00860081"/>
    <w:rsid w:val="0088669A"/>
    <w:rsid w:val="008C1F6A"/>
    <w:rsid w:val="008D586C"/>
    <w:rsid w:val="008F3B9F"/>
    <w:rsid w:val="00931F36"/>
    <w:rsid w:val="009539B6"/>
    <w:rsid w:val="00954C11"/>
    <w:rsid w:val="009563C6"/>
    <w:rsid w:val="0097100A"/>
    <w:rsid w:val="00975F56"/>
    <w:rsid w:val="009B46D0"/>
    <w:rsid w:val="009B7BB8"/>
    <w:rsid w:val="009D3B69"/>
    <w:rsid w:val="009E1B57"/>
    <w:rsid w:val="009F1A73"/>
    <w:rsid w:val="00A00C19"/>
    <w:rsid w:val="00A10F92"/>
    <w:rsid w:val="00A21CB5"/>
    <w:rsid w:val="00A222B9"/>
    <w:rsid w:val="00A32B7A"/>
    <w:rsid w:val="00A368F6"/>
    <w:rsid w:val="00AD029F"/>
    <w:rsid w:val="00AD771F"/>
    <w:rsid w:val="00AE389D"/>
    <w:rsid w:val="00AE608E"/>
    <w:rsid w:val="00AF480A"/>
    <w:rsid w:val="00B23FB5"/>
    <w:rsid w:val="00B24B6C"/>
    <w:rsid w:val="00B45BF0"/>
    <w:rsid w:val="00B4622D"/>
    <w:rsid w:val="00B46E15"/>
    <w:rsid w:val="00B70AC5"/>
    <w:rsid w:val="00B76C1C"/>
    <w:rsid w:val="00B81EF8"/>
    <w:rsid w:val="00B84BEB"/>
    <w:rsid w:val="00BC3AEC"/>
    <w:rsid w:val="00BD06B1"/>
    <w:rsid w:val="00BD789E"/>
    <w:rsid w:val="00BE2F0F"/>
    <w:rsid w:val="00C026F2"/>
    <w:rsid w:val="00C10991"/>
    <w:rsid w:val="00C10BB8"/>
    <w:rsid w:val="00C11630"/>
    <w:rsid w:val="00C1663A"/>
    <w:rsid w:val="00C1703E"/>
    <w:rsid w:val="00C324FB"/>
    <w:rsid w:val="00C35963"/>
    <w:rsid w:val="00C44EF5"/>
    <w:rsid w:val="00C46B6A"/>
    <w:rsid w:val="00C5309A"/>
    <w:rsid w:val="00C56694"/>
    <w:rsid w:val="00C73739"/>
    <w:rsid w:val="00CB140F"/>
    <w:rsid w:val="00CC4861"/>
    <w:rsid w:val="00CD3B6E"/>
    <w:rsid w:val="00CE10FE"/>
    <w:rsid w:val="00CF6D11"/>
    <w:rsid w:val="00D1555C"/>
    <w:rsid w:val="00D16BE3"/>
    <w:rsid w:val="00D16F36"/>
    <w:rsid w:val="00D23536"/>
    <w:rsid w:val="00D33BF3"/>
    <w:rsid w:val="00D436A3"/>
    <w:rsid w:val="00D5620D"/>
    <w:rsid w:val="00D66E36"/>
    <w:rsid w:val="00D6717A"/>
    <w:rsid w:val="00D8180C"/>
    <w:rsid w:val="00D96FBC"/>
    <w:rsid w:val="00D97561"/>
    <w:rsid w:val="00DB6F2A"/>
    <w:rsid w:val="00DC10DD"/>
    <w:rsid w:val="00DC42B0"/>
    <w:rsid w:val="00DF127A"/>
    <w:rsid w:val="00DF3884"/>
    <w:rsid w:val="00E00749"/>
    <w:rsid w:val="00E0252F"/>
    <w:rsid w:val="00E05B57"/>
    <w:rsid w:val="00E1464C"/>
    <w:rsid w:val="00E22F8A"/>
    <w:rsid w:val="00E80E8B"/>
    <w:rsid w:val="00E8281F"/>
    <w:rsid w:val="00E90DE4"/>
    <w:rsid w:val="00E919C3"/>
    <w:rsid w:val="00E955AD"/>
    <w:rsid w:val="00E96AE7"/>
    <w:rsid w:val="00EA1B4B"/>
    <w:rsid w:val="00EA4E79"/>
    <w:rsid w:val="00EB69BE"/>
    <w:rsid w:val="00ED0B03"/>
    <w:rsid w:val="00EE6D0F"/>
    <w:rsid w:val="00EF4F22"/>
    <w:rsid w:val="00F017D6"/>
    <w:rsid w:val="00F12BF0"/>
    <w:rsid w:val="00F1788C"/>
    <w:rsid w:val="00F57121"/>
    <w:rsid w:val="00F8279E"/>
    <w:rsid w:val="00F84FD0"/>
    <w:rsid w:val="00FB3316"/>
    <w:rsid w:val="00FC4341"/>
    <w:rsid w:val="00FC63E3"/>
    <w:rsid w:val="00FC7E8D"/>
    <w:rsid w:val="00FE2662"/>
    <w:rsid w:val="00FF1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4152E"/>
    <w:pPr>
      <w:tabs>
        <w:tab w:val="center" w:pos="4536"/>
        <w:tab w:val="right" w:pos="9072"/>
      </w:tabs>
    </w:pPr>
  </w:style>
  <w:style w:type="paragraph" w:styleId="Fuzeile">
    <w:name w:val="footer"/>
    <w:basedOn w:val="Standard"/>
    <w:rsid w:val="0074152E"/>
    <w:pPr>
      <w:tabs>
        <w:tab w:val="center" w:pos="4536"/>
        <w:tab w:val="right" w:pos="9072"/>
      </w:tabs>
    </w:pPr>
  </w:style>
  <w:style w:type="paragraph" w:customStyle="1" w:styleId="Default">
    <w:name w:val="Default"/>
    <w:rsid w:val="00632A2C"/>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2D4403"/>
    <w:rPr>
      <w:rFonts w:ascii="Tahoma" w:hAnsi="Tahoma" w:cs="Tahoma"/>
      <w:sz w:val="16"/>
      <w:szCs w:val="16"/>
    </w:rPr>
  </w:style>
  <w:style w:type="character" w:customStyle="1" w:styleId="SprechblasentextZchn">
    <w:name w:val="Sprechblasentext Zchn"/>
    <w:link w:val="Sprechblasentext"/>
    <w:rsid w:val="002D4403"/>
    <w:rPr>
      <w:rFonts w:ascii="Tahoma" w:hAnsi="Tahoma" w:cs="Tahoma"/>
      <w:sz w:val="16"/>
      <w:szCs w:val="16"/>
    </w:rPr>
  </w:style>
  <w:style w:type="paragraph" w:styleId="Listenabsatz">
    <w:name w:val="List Paragraph"/>
    <w:basedOn w:val="Standard"/>
    <w:uiPriority w:val="34"/>
    <w:qFormat/>
    <w:rsid w:val="00EF4F2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4152E"/>
    <w:pPr>
      <w:tabs>
        <w:tab w:val="center" w:pos="4536"/>
        <w:tab w:val="right" w:pos="9072"/>
      </w:tabs>
    </w:pPr>
  </w:style>
  <w:style w:type="paragraph" w:styleId="Fuzeile">
    <w:name w:val="footer"/>
    <w:basedOn w:val="Standard"/>
    <w:rsid w:val="0074152E"/>
    <w:pPr>
      <w:tabs>
        <w:tab w:val="center" w:pos="4536"/>
        <w:tab w:val="right" w:pos="9072"/>
      </w:tabs>
    </w:pPr>
  </w:style>
  <w:style w:type="paragraph" w:customStyle="1" w:styleId="Default">
    <w:name w:val="Default"/>
    <w:rsid w:val="00632A2C"/>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2D4403"/>
    <w:rPr>
      <w:rFonts w:ascii="Tahoma" w:hAnsi="Tahoma" w:cs="Tahoma"/>
      <w:sz w:val="16"/>
      <w:szCs w:val="16"/>
    </w:rPr>
  </w:style>
  <w:style w:type="character" w:customStyle="1" w:styleId="SprechblasentextZchn">
    <w:name w:val="Sprechblasentext Zchn"/>
    <w:link w:val="Sprechblasentext"/>
    <w:rsid w:val="002D4403"/>
    <w:rPr>
      <w:rFonts w:ascii="Tahoma" w:hAnsi="Tahoma" w:cs="Tahoma"/>
      <w:sz w:val="16"/>
      <w:szCs w:val="16"/>
    </w:rPr>
  </w:style>
  <w:style w:type="paragraph" w:styleId="Listenabsatz">
    <w:name w:val="List Paragraph"/>
    <w:basedOn w:val="Standard"/>
    <w:uiPriority w:val="34"/>
    <w:qFormat/>
    <w:rsid w:val="00EF4F2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3DE0-B2CD-408B-AED6-DA74319A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1948</Words>
  <Characters>11665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Hundesteuersatzung</vt:lpstr>
    </vt:vector>
  </TitlesOfParts>
  <Company>Oberaula</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Hundesteuersatzung</dc:title>
  <dc:creator>Klaus Wagner</dc:creator>
  <cp:lastModifiedBy>Wagner, Klaus</cp:lastModifiedBy>
  <cp:revision>2</cp:revision>
  <cp:lastPrinted>2019-02-07T08:37:00Z</cp:lastPrinted>
  <dcterms:created xsi:type="dcterms:W3CDTF">2019-02-07T08:37:00Z</dcterms:created>
  <dcterms:modified xsi:type="dcterms:W3CDTF">2019-02-07T08:37:00Z</dcterms:modified>
</cp:coreProperties>
</file>